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5A1A9" w14:textId="4E6481FC" w:rsidR="00012831" w:rsidRPr="00514228" w:rsidRDefault="00012831" w:rsidP="004E3284">
      <w:pPr>
        <w:jc w:val="center"/>
        <w:rPr>
          <w:sz w:val="32"/>
          <w:szCs w:val="28"/>
          <w:u w:val="single"/>
        </w:rPr>
      </w:pPr>
      <w:r w:rsidRPr="001F6550">
        <w:rPr>
          <w:sz w:val="32"/>
          <w:szCs w:val="28"/>
          <w:u w:val="single"/>
          <w:lang w:val="el-GR"/>
        </w:rPr>
        <w:t>ΔΕΛΤΙΟ</w:t>
      </w:r>
      <w:r w:rsidRPr="00511DFE">
        <w:rPr>
          <w:sz w:val="32"/>
          <w:szCs w:val="28"/>
          <w:u w:val="single"/>
          <w:lang w:val="en-US"/>
        </w:rPr>
        <w:t xml:space="preserve"> </w:t>
      </w:r>
      <w:r w:rsidRPr="001F6550">
        <w:rPr>
          <w:sz w:val="32"/>
          <w:szCs w:val="28"/>
          <w:u w:val="single"/>
          <w:lang w:val="el-GR"/>
        </w:rPr>
        <w:t>ΤΥΠΟΥ</w:t>
      </w:r>
    </w:p>
    <w:p w14:paraId="0A37A524" w14:textId="6D2BAABF" w:rsidR="006E0627" w:rsidRPr="005C7470" w:rsidRDefault="00525B55" w:rsidP="005C7470">
      <w:pPr>
        <w:jc w:val="center"/>
        <w:rPr>
          <w:b/>
          <w:bCs/>
          <w:sz w:val="28"/>
          <w:szCs w:val="24"/>
        </w:rPr>
      </w:pPr>
      <w:r w:rsidRPr="005C7470">
        <w:rPr>
          <w:b/>
          <w:bCs/>
          <w:sz w:val="28"/>
          <w:szCs w:val="24"/>
        </w:rPr>
        <w:t xml:space="preserve">Inefan: </w:t>
      </w:r>
      <w:r w:rsidR="003A2C00">
        <w:rPr>
          <w:b/>
          <w:bCs/>
          <w:sz w:val="28"/>
          <w:szCs w:val="24"/>
        </w:rPr>
        <w:t>HR</w:t>
      </w:r>
      <w:r w:rsidR="00012831" w:rsidRPr="005C7470">
        <w:rPr>
          <w:b/>
          <w:bCs/>
          <w:sz w:val="28"/>
          <w:szCs w:val="24"/>
        </w:rPr>
        <w:t xml:space="preserve"> Online Conference</w:t>
      </w:r>
    </w:p>
    <w:p w14:paraId="5847616B" w14:textId="623E3476" w:rsidR="0089127F" w:rsidRDefault="00731A7E">
      <w:pPr>
        <w:rPr>
          <w:lang w:val="el-GR"/>
        </w:rPr>
      </w:pPr>
      <w:r w:rsidRPr="00731A7E">
        <w:rPr>
          <w:lang w:val="el-GR"/>
        </w:rPr>
        <w:t>Το Inefan πραγματοποι</w:t>
      </w:r>
      <w:r w:rsidR="003A2C00">
        <w:rPr>
          <w:lang w:val="el-GR"/>
        </w:rPr>
        <w:t>εί</w:t>
      </w:r>
      <w:r w:rsidRPr="00731A7E">
        <w:rPr>
          <w:lang w:val="el-GR"/>
        </w:rPr>
        <w:t xml:space="preserve"> online </w:t>
      </w:r>
      <w:r w:rsidR="00BA5A4A">
        <w:t>conference</w:t>
      </w:r>
      <w:r w:rsidR="006835EE">
        <w:rPr>
          <w:lang w:val="el-GR"/>
        </w:rPr>
        <w:t xml:space="preserve"> την Παρασκευή </w:t>
      </w:r>
      <w:r w:rsidR="001F6550">
        <w:rPr>
          <w:lang w:val="el-GR"/>
        </w:rPr>
        <w:t>1</w:t>
      </w:r>
      <w:r w:rsidR="003A2C00">
        <w:t>9</w:t>
      </w:r>
      <w:r w:rsidR="001F6550">
        <w:rPr>
          <w:lang w:val="el-GR"/>
        </w:rPr>
        <w:t xml:space="preserve"> </w:t>
      </w:r>
      <w:r w:rsidR="003A2C00">
        <w:rPr>
          <w:lang w:val="el-GR"/>
        </w:rPr>
        <w:t xml:space="preserve">Μαρτίου </w:t>
      </w:r>
      <w:r w:rsidR="006835EE">
        <w:rPr>
          <w:lang w:val="el-GR"/>
        </w:rPr>
        <w:t>2021</w:t>
      </w:r>
      <w:r w:rsidR="00554E41">
        <w:rPr>
          <w:lang w:val="el-GR"/>
        </w:rPr>
        <w:t xml:space="preserve"> και ώρα 18:00</w:t>
      </w:r>
      <w:r w:rsidR="006835EE">
        <w:rPr>
          <w:lang w:val="el-GR"/>
        </w:rPr>
        <w:t xml:space="preserve"> με </w:t>
      </w:r>
      <w:r w:rsidRPr="00731A7E">
        <w:rPr>
          <w:lang w:val="el-GR"/>
        </w:rPr>
        <w:t>θέμα: «</w:t>
      </w:r>
      <w:r w:rsidR="003A2C00">
        <w:t>HR</w:t>
      </w:r>
      <w:r w:rsidRPr="00731A7E">
        <w:rPr>
          <w:lang w:val="el-GR"/>
        </w:rPr>
        <w:t xml:space="preserve"> Online Conference». </w:t>
      </w:r>
      <w:r w:rsidR="002363D0">
        <w:rPr>
          <w:lang w:val="el-GR"/>
        </w:rPr>
        <w:br/>
      </w:r>
      <w:r w:rsidR="002363D0">
        <w:rPr>
          <w:lang w:val="el-GR"/>
        </w:rPr>
        <w:br/>
        <w:t>---</w:t>
      </w:r>
    </w:p>
    <w:p w14:paraId="5395901B" w14:textId="339D4B56" w:rsidR="001A0E6B" w:rsidRPr="00D8382E" w:rsidRDefault="001A0E6B" w:rsidP="00D8382E">
      <w:pPr>
        <w:rPr>
          <w:lang w:val="el-GR"/>
        </w:rPr>
      </w:pPr>
      <w:r w:rsidRPr="00D8382E">
        <w:rPr>
          <w:lang w:val="el-GR"/>
        </w:rPr>
        <w:t>Οι επιχειρήσεις είναι οι άνθρωποι που τις στελεχώνουν, αποτελώντας την κινητήρια δύναμη για την επίτευξη τ</w:t>
      </w:r>
      <w:r w:rsidR="00480A1A">
        <w:rPr>
          <w:lang w:val="el-GR"/>
        </w:rPr>
        <w:t>ης</w:t>
      </w:r>
      <w:r w:rsidR="00E25AAC">
        <w:rPr>
          <w:lang w:val="el-GR"/>
        </w:rPr>
        <w:t xml:space="preserve"> βασικ</w:t>
      </w:r>
      <w:r w:rsidR="00480A1A">
        <w:rPr>
          <w:lang w:val="el-GR"/>
        </w:rPr>
        <w:t>ης</w:t>
      </w:r>
      <w:r w:rsidR="00E25AAC">
        <w:rPr>
          <w:lang w:val="el-GR"/>
        </w:rPr>
        <w:t xml:space="preserve"> τους</w:t>
      </w:r>
      <w:r w:rsidRPr="00D8382E">
        <w:rPr>
          <w:lang w:val="el-GR"/>
        </w:rPr>
        <w:t xml:space="preserve"> </w:t>
      </w:r>
      <w:r w:rsidR="00480A1A">
        <w:rPr>
          <w:lang w:val="el-GR"/>
        </w:rPr>
        <w:t>αποστολής</w:t>
      </w:r>
      <w:r w:rsidRPr="00D8382E">
        <w:rPr>
          <w:lang w:val="el-GR"/>
        </w:rPr>
        <w:t xml:space="preserve">, των </w:t>
      </w:r>
      <w:r w:rsidR="00E25AAC">
        <w:rPr>
          <w:lang w:val="el-GR"/>
        </w:rPr>
        <w:t xml:space="preserve">επιμέρους </w:t>
      </w:r>
      <w:r w:rsidRPr="00D8382E">
        <w:rPr>
          <w:lang w:val="el-GR"/>
        </w:rPr>
        <w:t>στόχων</w:t>
      </w:r>
      <w:r w:rsidR="00E25AAC">
        <w:rPr>
          <w:lang w:val="el-GR"/>
        </w:rPr>
        <w:t>, αλλά και</w:t>
      </w:r>
      <w:r w:rsidRPr="00D8382E">
        <w:rPr>
          <w:lang w:val="el-GR"/>
        </w:rPr>
        <w:t xml:space="preserve"> της ευρύτερης στρατηγικής τους.</w:t>
      </w:r>
    </w:p>
    <w:p w14:paraId="2BC6484E" w14:textId="08EBA315" w:rsidR="001A0E6B" w:rsidRPr="00D8382E" w:rsidRDefault="001A0E6B" w:rsidP="00D8382E">
      <w:pPr>
        <w:rPr>
          <w:lang w:val="el-GR"/>
        </w:rPr>
      </w:pPr>
      <w:r w:rsidRPr="00D8382E">
        <w:rPr>
          <w:lang w:val="el-GR"/>
        </w:rPr>
        <w:t>Πώς μπορεί κάποιος να αποκτήσει τα απαραίτητα skills και να διεκδικήσει μία θέση που επιθυμεί; Ποια στοιχεία θα τον κάνουν να ξεχωρίσει; Τι είναι αυτό που χρήζει της προσοχής του, ώστε να βελτιώσει το βιογραφικό του και να κερδίσει τον HR expert;</w:t>
      </w:r>
    </w:p>
    <w:p w14:paraId="70D0B2C6" w14:textId="57BDD8CC" w:rsidR="001A0E6B" w:rsidRPr="00A91F36" w:rsidRDefault="0094365B" w:rsidP="00A91F36">
      <w:pPr>
        <w:rPr>
          <w:lang w:val="el-GR"/>
        </w:rPr>
      </w:pPr>
      <w:r>
        <w:rPr>
          <w:lang w:val="el-GR"/>
        </w:rPr>
        <w:t>Παράλληλα</w:t>
      </w:r>
      <w:r w:rsidR="001A0E6B" w:rsidRPr="00A91F36">
        <w:rPr>
          <w:lang w:val="el-GR"/>
        </w:rPr>
        <w:t>, τα στελέχη του τμήματος Ανθρώπινου Δυναμικού, καλούνται να διαμορφώσουν την κατάλληλη ομάδα, έτσι ώστε οι εργαζόμενοι να προσδώσουν στην</w:t>
      </w:r>
      <w:r>
        <w:rPr>
          <w:lang w:val="el-GR"/>
        </w:rPr>
        <w:t xml:space="preserve"> </w:t>
      </w:r>
      <w:r w:rsidR="001A0E6B" w:rsidRPr="00A91F36">
        <w:rPr>
          <w:lang w:val="el-GR"/>
        </w:rPr>
        <w:t>επιχείρηση</w:t>
      </w:r>
      <w:r>
        <w:rPr>
          <w:lang w:val="el-GR"/>
        </w:rPr>
        <w:t xml:space="preserve">, το απαραίτητο </w:t>
      </w:r>
      <w:r w:rsidRPr="00A91F36">
        <w:rPr>
          <w:lang w:val="el-GR"/>
        </w:rPr>
        <w:t>ανταγωνιστικό πλεονέκτημα</w:t>
      </w:r>
      <w:r>
        <w:rPr>
          <w:lang w:val="el-GR"/>
        </w:rPr>
        <w:t>.</w:t>
      </w:r>
      <w:r w:rsidR="003553F8">
        <w:rPr>
          <w:lang w:val="el-GR"/>
        </w:rPr>
        <w:br/>
        <w:t xml:space="preserve">Η </w:t>
      </w:r>
      <w:r w:rsidR="001A0E6B" w:rsidRPr="00A91F36">
        <w:rPr>
          <w:lang w:val="el-GR"/>
        </w:rPr>
        <w:t>στελέχωση των τμημάτων μίας επιχείρησης,</w:t>
      </w:r>
      <w:r w:rsidR="003553F8">
        <w:rPr>
          <w:lang w:val="el-GR"/>
        </w:rPr>
        <w:t xml:space="preserve"> λοιπόν,</w:t>
      </w:r>
      <w:r w:rsidR="001A0E6B" w:rsidRPr="00A91F36">
        <w:rPr>
          <w:lang w:val="el-GR"/>
        </w:rPr>
        <w:t xml:space="preserve"> τοποθετώντας στις σωστές θέσεις τους κατάλληλους ανθρώπους, αποτελεί </w:t>
      </w:r>
      <w:r w:rsidR="003553F8">
        <w:rPr>
          <w:lang w:val="el-GR"/>
        </w:rPr>
        <w:t xml:space="preserve">μία </w:t>
      </w:r>
      <w:r w:rsidR="001A0E6B" w:rsidRPr="00A91F36">
        <w:rPr>
          <w:lang w:val="el-GR"/>
        </w:rPr>
        <w:t>σ</w:t>
      </w:r>
      <w:r w:rsidR="00205948">
        <w:rPr>
          <w:lang w:val="el-GR"/>
        </w:rPr>
        <w:t>υνεχή πρόκληση, αλλά ταυτόχρονα</w:t>
      </w:r>
      <w:r w:rsidR="003553F8">
        <w:rPr>
          <w:lang w:val="el-GR"/>
        </w:rPr>
        <w:t xml:space="preserve"> και</w:t>
      </w:r>
      <w:r w:rsidR="00205948">
        <w:rPr>
          <w:lang w:val="el-GR"/>
        </w:rPr>
        <w:t xml:space="preserve"> ένα </w:t>
      </w:r>
      <w:r w:rsidR="00E76D60">
        <w:rPr>
          <w:lang w:val="el-GR"/>
        </w:rPr>
        <w:t xml:space="preserve">πρωταρχικής σημασίας </w:t>
      </w:r>
      <w:r w:rsidR="00205948">
        <w:rPr>
          <w:lang w:val="el-GR"/>
        </w:rPr>
        <w:t>έργο.</w:t>
      </w:r>
      <w:r w:rsidR="002363D0">
        <w:rPr>
          <w:lang w:val="el-GR"/>
        </w:rPr>
        <w:br/>
      </w:r>
    </w:p>
    <w:p w14:paraId="116738FD" w14:textId="62CB49D1" w:rsidR="001A0E6B" w:rsidRPr="00A91F36" w:rsidRDefault="001A0E6B" w:rsidP="00A91F36">
      <w:pPr>
        <w:rPr>
          <w:lang w:val="el-GR"/>
        </w:rPr>
      </w:pPr>
      <w:r w:rsidRPr="00A91F36">
        <w:rPr>
          <w:lang w:val="el-GR"/>
        </w:rPr>
        <w:t>Το Inefan, κατανοώντας την ανάγκη τόσο των νέων που θέλουν να διεκδικήσουν το εισιτήριο για μία εργασία που επιθυμούν, όσο και των HR Professionals που καθημερινά αντιμετωπίζουν προκλήσεις στην αποτελεσματική διαχείριση των ανθρώπινων πόρων, πραγματοποιεί online event με θέμα: “HR Online Conference”, την Παρασκευή 19 Μαρτίου 2021 και ώρα 18:00.</w:t>
      </w:r>
      <w:r w:rsidR="00C53C42" w:rsidRPr="00A91F36">
        <w:rPr>
          <w:lang w:val="el-GR"/>
        </w:rPr>
        <w:br/>
      </w:r>
    </w:p>
    <w:p w14:paraId="4001FA7B" w14:textId="33FC9CF5" w:rsidR="001A0E6B" w:rsidRDefault="001A0E6B" w:rsidP="004E3284">
      <w:pPr>
        <w:pStyle w:val="ListParagraph"/>
        <w:ind w:left="0"/>
        <w:rPr>
          <w:lang w:val="el-GR"/>
        </w:rPr>
      </w:pPr>
      <w:r w:rsidRPr="001A0E6B">
        <w:rPr>
          <w:lang w:val="el-GR"/>
        </w:rPr>
        <w:t>Ομιλητές της εκδήλωσης θα είναι:</w:t>
      </w:r>
    </w:p>
    <w:p w14:paraId="7D1E40A9" w14:textId="77777777" w:rsidR="004E3284" w:rsidRPr="001A0E6B" w:rsidRDefault="004E3284" w:rsidP="004E3284">
      <w:pPr>
        <w:pStyle w:val="ListParagraph"/>
        <w:ind w:left="0"/>
        <w:rPr>
          <w:lang w:val="el-GR"/>
        </w:rPr>
      </w:pPr>
    </w:p>
    <w:p w14:paraId="26F31FD8" w14:textId="3FF58F4B" w:rsidR="001A0E6B" w:rsidRPr="001A0E6B" w:rsidRDefault="001A0E6B" w:rsidP="001A0E6B">
      <w:pPr>
        <w:pStyle w:val="ListParagraph"/>
        <w:numPr>
          <w:ilvl w:val="0"/>
          <w:numId w:val="1"/>
        </w:numPr>
        <w:rPr>
          <w:lang w:val="el-GR"/>
        </w:rPr>
      </w:pPr>
      <w:r w:rsidRPr="001A0E6B">
        <w:rPr>
          <w:lang w:val="el-GR"/>
        </w:rPr>
        <w:t>Δομνίκη Καβατζίκη, HR/Talent Manager Deloitte Thessaloniki &amp;</w:t>
      </w:r>
    </w:p>
    <w:p w14:paraId="58196F2B" w14:textId="77777777" w:rsidR="001A0E6B" w:rsidRPr="001A0E6B" w:rsidRDefault="001A0E6B" w:rsidP="001250DD">
      <w:pPr>
        <w:pStyle w:val="ListParagraph"/>
        <w:ind w:left="360"/>
        <w:rPr>
          <w:lang w:val="el-GR"/>
        </w:rPr>
      </w:pPr>
      <w:r w:rsidRPr="001A0E6B">
        <w:rPr>
          <w:lang w:val="el-GR"/>
        </w:rPr>
        <w:t>Αλίκη Τσακμάκα, Senior HR/Talent Consultant Deloitte Thessaloniki</w:t>
      </w:r>
    </w:p>
    <w:p w14:paraId="62CAAC52" w14:textId="4D2151AA" w:rsidR="001A0E6B" w:rsidRPr="001A0E6B" w:rsidRDefault="001A0E6B" w:rsidP="001A0E6B">
      <w:pPr>
        <w:pStyle w:val="ListParagraph"/>
        <w:numPr>
          <w:ilvl w:val="0"/>
          <w:numId w:val="1"/>
        </w:numPr>
        <w:rPr>
          <w:lang w:val="el-GR"/>
        </w:rPr>
      </w:pPr>
      <w:r w:rsidRPr="001A0E6B">
        <w:rPr>
          <w:lang w:val="el-GR"/>
        </w:rPr>
        <w:t>Θεόδωρος Παναγιωτόπουλος, Ιδρυτής &amp; Γενικός Διευθυντής</w:t>
      </w:r>
      <w:r w:rsidR="00C2266A">
        <w:rPr>
          <w:lang w:val="el-GR"/>
        </w:rPr>
        <w:t>,</w:t>
      </w:r>
      <w:r w:rsidRPr="001A0E6B">
        <w:rPr>
          <w:lang w:val="el-GR"/>
        </w:rPr>
        <w:t xml:space="preserve"> Human Value</w:t>
      </w:r>
    </w:p>
    <w:p w14:paraId="1441AE9E" w14:textId="38F4072A" w:rsidR="001A0E6B" w:rsidRPr="001A0E6B" w:rsidRDefault="001A0E6B" w:rsidP="001A0E6B">
      <w:pPr>
        <w:pStyle w:val="ListParagraph"/>
        <w:numPr>
          <w:ilvl w:val="0"/>
          <w:numId w:val="1"/>
        </w:numPr>
        <w:rPr>
          <w:lang w:val="el-GR"/>
        </w:rPr>
      </w:pPr>
      <w:r w:rsidRPr="001A0E6B">
        <w:rPr>
          <w:lang w:val="el-GR"/>
        </w:rPr>
        <w:t>Βασίλης Ιωαννίδης, HR Partner SEE, Elais Unilever Hellas</w:t>
      </w:r>
    </w:p>
    <w:p w14:paraId="36D49B4C" w14:textId="63897244" w:rsidR="001A0E6B" w:rsidRPr="001A0E6B" w:rsidRDefault="001A0E6B" w:rsidP="001A0E6B">
      <w:pPr>
        <w:pStyle w:val="ListParagraph"/>
        <w:numPr>
          <w:ilvl w:val="0"/>
          <w:numId w:val="1"/>
        </w:numPr>
        <w:rPr>
          <w:lang w:val="el-GR"/>
        </w:rPr>
      </w:pPr>
      <w:r w:rsidRPr="001A0E6B">
        <w:rPr>
          <w:lang w:val="el-GR"/>
        </w:rPr>
        <w:t>Δημήτριος Μιχαήλ, Διευθυντής Π.Μ.Σ στη Διοίκηση Ανθρωπίνων Πόρων, ΠΑΜΑΚ</w:t>
      </w:r>
    </w:p>
    <w:p w14:paraId="1556796B" w14:textId="11914ACD" w:rsidR="001A0E6B" w:rsidRPr="001A0E6B" w:rsidRDefault="001A0E6B" w:rsidP="001A0E6B">
      <w:pPr>
        <w:pStyle w:val="ListParagraph"/>
        <w:numPr>
          <w:ilvl w:val="0"/>
          <w:numId w:val="1"/>
        </w:numPr>
        <w:rPr>
          <w:lang w:val="el-GR"/>
        </w:rPr>
      </w:pPr>
      <w:r w:rsidRPr="001A0E6B">
        <w:rPr>
          <w:lang w:val="el-GR"/>
        </w:rPr>
        <w:t>Γιώτα Ντερέκα, HR Generalist, HR Department, Φοβερά Προστασία Α.Ε.</w:t>
      </w:r>
    </w:p>
    <w:p w14:paraId="317CCA4D" w14:textId="32939DAC" w:rsidR="001A0E6B" w:rsidRPr="001A0E6B" w:rsidRDefault="001A0E6B" w:rsidP="001A0E6B">
      <w:pPr>
        <w:pStyle w:val="ListParagraph"/>
        <w:numPr>
          <w:ilvl w:val="0"/>
          <w:numId w:val="1"/>
        </w:numPr>
        <w:rPr>
          <w:lang w:val="el-GR"/>
        </w:rPr>
      </w:pPr>
      <w:r w:rsidRPr="001A0E6B">
        <w:rPr>
          <w:lang w:val="el-GR"/>
        </w:rPr>
        <w:t>Μαριλού Μπαλάσκα, Talent Acquisition &amp; Employer Branding Coordinator, Πλαίσιο Computers ΑΕΒΕ</w:t>
      </w:r>
    </w:p>
    <w:p w14:paraId="1B69A9F1" w14:textId="05B0FDD9" w:rsidR="001A0E6B" w:rsidRPr="001A0E6B" w:rsidRDefault="001A0E6B" w:rsidP="001A0E6B">
      <w:pPr>
        <w:pStyle w:val="ListParagraph"/>
        <w:numPr>
          <w:ilvl w:val="0"/>
          <w:numId w:val="1"/>
        </w:numPr>
        <w:rPr>
          <w:lang w:val="el-GR"/>
        </w:rPr>
      </w:pPr>
      <w:r w:rsidRPr="001A0E6B">
        <w:rPr>
          <w:lang w:val="el-GR"/>
        </w:rPr>
        <w:t>Παναγιώτης Γκορέζης, Επίκουρος Καθηγητής, Τμήμα Οικονομικών Επιστημών, Α.Π.Θ.</w:t>
      </w:r>
    </w:p>
    <w:p w14:paraId="3FA93E58" w14:textId="405473E0" w:rsidR="001A0E6B" w:rsidRPr="001A0E6B" w:rsidRDefault="001A0E6B" w:rsidP="001A0E6B">
      <w:pPr>
        <w:pStyle w:val="ListParagraph"/>
        <w:numPr>
          <w:ilvl w:val="0"/>
          <w:numId w:val="1"/>
        </w:numPr>
        <w:rPr>
          <w:lang w:val="el-GR"/>
        </w:rPr>
      </w:pPr>
      <w:r w:rsidRPr="001A0E6B">
        <w:rPr>
          <w:lang w:val="el-GR"/>
        </w:rPr>
        <w:t xml:space="preserve">Ανέστης Αναστασίου, Senior Trainer </w:t>
      </w:r>
      <w:r w:rsidR="00C2266A">
        <w:rPr>
          <w:lang w:val="el-GR"/>
        </w:rPr>
        <w:t>&amp;</w:t>
      </w:r>
      <w:r w:rsidRPr="001A0E6B">
        <w:rPr>
          <w:lang w:val="el-GR"/>
        </w:rPr>
        <w:t xml:space="preserve"> HR Consultant , AA+ Partners</w:t>
      </w:r>
    </w:p>
    <w:p w14:paraId="48BF4302" w14:textId="558DF0A5" w:rsidR="00610667" w:rsidRPr="002363D0" w:rsidRDefault="001A0E6B" w:rsidP="002363D0">
      <w:pPr>
        <w:pStyle w:val="ListParagraph"/>
        <w:numPr>
          <w:ilvl w:val="0"/>
          <w:numId w:val="1"/>
        </w:numPr>
        <w:rPr>
          <w:lang w:val="el-GR"/>
        </w:rPr>
      </w:pPr>
      <w:r w:rsidRPr="001A0E6B">
        <w:rPr>
          <w:lang w:val="el-GR"/>
        </w:rPr>
        <w:t>Αδαμάντιος Μαντής, Διευθυντής Ανθρ</w:t>
      </w:r>
      <w:r w:rsidR="00C2266A">
        <w:rPr>
          <w:lang w:val="el-GR"/>
        </w:rPr>
        <w:t>ω</w:t>
      </w:r>
      <w:r w:rsidRPr="001A0E6B">
        <w:rPr>
          <w:lang w:val="el-GR"/>
        </w:rPr>
        <w:t>π</w:t>
      </w:r>
      <w:r w:rsidR="00C2266A">
        <w:rPr>
          <w:lang w:val="el-GR"/>
        </w:rPr>
        <w:t>ί</w:t>
      </w:r>
      <w:r w:rsidRPr="001A0E6B">
        <w:rPr>
          <w:lang w:val="el-GR"/>
        </w:rPr>
        <w:t>νου Δυναμικού, ΕΔΑ ΘΕΣΣ</w:t>
      </w:r>
      <w:r w:rsidR="004E3284">
        <w:rPr>
          <w:lang w:val="el-GR"/>
        </w:rPr>
        <w:br/>
      </w:r>
    </w:p>
    <w:p w14:paraId="60198F07" w14:textId="0A100136" w:rsidR="004E3284" w:rsidRPr="004E3284" w:rsidRDefault="00797AB0" w:rsidP="004E3284">
      <w:pPr>
        <w:rPr>
          <w:lang w:val="el-GR"/>
        </w:rPr>
      </w:pPr>
      <w:r w:rsidRPr="004E3284">
        <w:rPr>
          <w:lang w:val="el-GR"/>
        </w:rPr>
        <w:lastRenderedPageBreak/>
        <w:t>Περι</w:t>
      </w:r>
      <w:bookmarkStart w:id="0" w:name="_GoBack"/>
      <w:bookmarkEnd w:id="0"/>
      <w:r w:rsidRPr="004E3284">
        <w:rPr>
          <w:lang w:val="el-GR"/>
        </w:rPr>
        <w:t>σσότερες πληροφορίες για το συνέδριο, μπορείτε να βρείτε στο</w:t>
      </w:r>
      <w:r w:rsidR="003C5547" w:rsidRPr="004E3284">
        <w:rPr>
          <w:lang w:val="el-GR"/>
        </w:rPr>
        <w:t>υς</w:t>
      </w:r>
      <w:r w:rsidRPr="004E3284">
        <w:rPr>
          <w:lang w:val="el-GR"/>
        </w:rPr>
        <w:t xml:space="preserve"> παρακάτω </w:t>
      </w:r>
      <w:r w:rsidR="003C5547" w:rsidRPr="004E3284">
        <w:rPr>
          <w:lang w:val="el-GR"/>
        </w:rPr>
        <w:t>συνδέσμους:</w:t>
      </w:r>
    </w:p>
    <w:p w14:paraId="2CE733F1" w14:textId="3CFAD643" w:rsidR="007A792A" w:rsidRDefault="004C76B4" w:rsidP="004E3284">
      <w:pPr>
        <w:pStyle w:val="ListParagraph"/>
        <w:numPr>
          <w:ilvl w:val="0"/>
          <w:numId w:val="4"/>
        </w:numPr>
        <w:rPr>
          <w:lang w:val="el-GR"/>
        </w:rPr>
      </w:pPr>
      <w:hyperlink r:id="rId8" w:history="1">
        <w:r w:rsidR="007A792A" w:rsidRPr="0080449F">
          <w:rPr>
            <w:rStyle w:val="Hyperlink"/>
            <w:lang w:val="el-GR"/>
          </w:rPr>
          <w:t>https://www.facebook.com/events/349544406261084/</w:t>
        </w:r>
      </w:hyperlink>
    </w:p>
    <w:p w14:paraId="6A6B3669" w14:textId="13E3252B" w:rsidR="00797AB0" w:rsidRPr="007A792A" w:rsidRDefault="004C76B4" w:rsidP="004E3284">
      <w:pPr>
        <w:pStyle w:val="ListParagraph"/>
        <w:numPr>
          <w:ilvl w:val="0"/>
          <w:numId w:val="3"/>
        </w:numPr>
        <w:rPr>
          <w:lang w:val="el-GR"/>
        </w:rPr>
      </w:pPr>
      <w:hyperlink r:id="rId9" w:history="1">
        <w:r w:rsidR="007A792A" w:rsidRPr="007A792A">
          <w:rPr>
            <w:rStyle w:val="Hyperlink"/>
            <w:lang w:val="el-GR"/>
          </w:rPr>
          <w:t>https://www.linkedin.com/events/hronlineconference6773241251585130496/</w:t>
        </w:r>
      </w:hyperlink>
    </w:p>
    <w:p w14:paraId="7C5A1A81" w14:textId="77777777" w:rsidR="007A792A" w:rsidRDefault="007A792A" w:rsidP="00797AB0">
      <w:pPr>
        <w:rPr>
          <w:lang w:val="el-GR"/>
        </w:rPr>
      </w:pPr>
    </w:p>
    <w:p w14:paraId="379D37CC" w14:textId="7708FA72" w:rsidR="003A0555" w:rsidRPr="00797AB0" w:rsidRDefault="00797AB0" w:rsidP="007A792A">
      <w:pPr>
        <w:spacing w:line="240" w:lineRule="auto"/>
        <w:rPr>
          <w:lang w:val="el-GR"/>
        </w:rPr>
      </w:pPr>
      <w:r>
        <w:rPr>
          <w:lang w:val="el-GR"/>
        </w:rPr>
        <w:t xml:space="preserve"> Εγγραφείτε δωρεάν εδώ: </w:t>
      </w:r>
      <w:hyperlink r:id="rId10" w:history="1">
        <w:r w:rsidR="003A0555" w:rsidRPr="00797AB0">
          <w:rPr>
            <w:rStyle w:val="Hyperlink"/>
            <w:lang w:val="el-GR"/>
          </w:rPr>
          <w:t>https://bit.ly/3sL72KH</w:t>
        </w:r>
      </w:hyperlink>
      <w:r w:rsidR="007A792A">
        <w:rPr>
          <w:lang w:val="el-GR"/>
        </w:rPr>
        <w:br/>
      </w:r>
      <w:r w:rsidRPr="00797AB0">
        <w:rPr>
          <w:lang w:val="el-GR"/>
        </w:rPr>
        <w:t>*</w:t>
      </w:r>
      <w:r>
        <w:rPr>
          <w:lang w:val="el-GR"/>
        </w:rPr>
        <w:t xml:space="preserve"> Θα δοθεί βεβαίωση παρακολούθησης</w:t>
      </w:r>
      <w:r>
        <w:rPr>
          <w:lang w:val="el-GR"/>
        </w:rPr>
        <w:br/>
      </w:r>
    </w:p>
    <w:p w14:paraId="7A539D5E" w14:textId="77777777" w:rsidR="001A0E6B" w:rsidRPr="001250DD" w:rsidRDefault="001A0E6B" w:rsidP="001250DD">
      <w:pPr>
        <w:rPr>
          <w:lang w:val="el-GR"/>
        </w:rPr>
      </w:pPr>
      <w:r w:rsidRPr="001250DD">
        <w:rPr>
          <w:lang w:val="el-GR"/>
        </w:rPr>
        <w:t>Μπορείτε να παρακολουθήσετε το «HR Online Conference» μέσω YouTube, στο κανάλι INEFANTV, στο σύνδεσμο:</w:t>
      </w:r>
    </w:p>
    <w:p w14:paraId="74C92B99" w14:textId="646D5F81" w:rsidR="001A0E6B" w:rsidRPr="001250DD" w:rsidRDefault="004C76B4" w:rsidP="001250DD">
      <w:pPr>
        <w:rPr>
          <w:lang w:val="el-GR"/>
        </w:rPr>
      </w:pPr>
      <w:hyperlink r:id="rId11" w:history="1">
        <w:r w:rsidR="001250DD" w:rsidRPr="0080449F">
          <w:rPr>
            <w:rStyle w:val="Hyperlink"/>
            <w:lang w:val="el-GR"/>
          </w:rPr>
          <w:t>https://www.youtube.com/channel/UC5GXzo05fMKi4aeN4D7rLRw</w:t>
        </w:r>
      </w:hyperlink>
    </w:p>
    <w:p w14:paraId="2A08325D" w14:textId="77777777" w:rsidR="003A0555" w:rsidRPr="001A0E6B" w:rsidRDefault="003A0555" w:rsidP="001250DD">
      <w:pPr>
        <w:pStyle w:val="ListParagraph"/>
        <w:ind w:left="360"/>
        <w:jc w:val="center"/>
        <w:rPr>
          <w:lang w:val="el-GR"/>
        </w:rPr>
      </w:pPr>
    </w:p>
    <w:p w14:paraId="649A8C55" w14:textId="77777777" w:rsidR="001A0E6B" w:rsidRPr="008C0893" w:rsidRDefault="001A0E6B" w:rsidP="001250DD">
      <w:pPr>
        <w:jc w:val="center"/>
        <w:rPr>
          <w:i/>
          <w:lang w:val="el-GR"/>
        </w:rPr>
      </w:pPr>
      <w:r w:rsidRPr="008C0893">
        <w:rPr>
          <w:i/>
          <w:lang w:val="el-GR"/>
        </w:rPr>
        <w:t>“Human Resource isn't a thing we do, it's the thing that runs our business.”</w:t>
      </w:r>
    </w:p>
    <w:p w14:paraId="419BF797" w14:textId="18068D8C" w:rsidR="00CD4622" w:rsidRPr="008C0893" w:rsidRDefault="001A0E6B" w:rsidP="001250DD">
      <w:pPr>
        <w:pStyle w:val="ListParagraph"/>
        <w:ind w:left="360"/>
        <w:jc w:val="center"/>
        <w:rPr>
          <w:i/>
          <w:lang w:val="el-GR"/>
        </w:rPr>
      </w:pPr>
      <w:r w:rsidRPr="008C0893">
        <w:rPr>
          <w:i/>
          <w:lang w:val="el-GR"/>
        </w:rPr>
        <w:t>Steve Wynn, επιχειρηματίας ακινήτων</w:t>
      </w:r>
    </w:p>
    <w:p w14:paraId="3B4FF414" w14:textId="77777777" w:rsidR="00A32D5A" w:rsidRDefault="00A32D5A">
      <w:pPr>
        <w:rPr>
          <w:lang w:val="el-GR"/>
        </w:rPr>
      </w:pPr>
    </w:p>
    <w:p w14:paraId="2C44875B" w14:textId="4B29825A" w:rsidR="008F7059" w:rsidRPr="00FF72DF" w:rsidRDefault="008F7059" w:rsidP="00395A5E">
      <w:pPr>
        <w:rPr>
          <w:b/>
          <w:bCs/>
          <w:lang w:val="el-GR"/>
        </w:rPr>
      </w:pPr>
      <w:r w:rsidRPr="00FF72DF">
        <w:rPr>
          <w:b/>
          <w:bCs/>
          <w:lang w:val="el-GR"/>
        </w:rPr>
        <w:t>Λίγα Λόγια για τ</w:t>
      </w:r>
      <w:r w:rsidR="003A2C00">
        <w:rPr>
          <w:b/>
          <w:bCs/>
          <w:lang w:val="el-GR"/>
        </w:rPr>
        <w:t>ον διοργανωτή</w:t>
      </w:r>
    </w:p>
    <w:p w14:paraId="215ED2BE" w14:textId="083139B7" w:rsidR="00BA5A4A" w:rsidRPr="00A32D5A" w:rsidRDefault="00284E4E" w:rsidP="00A32D5A">
      <w:pPr>
        <w:rPr>
          <w:lang w:val="el-GR"/>
        </w:rPr>
      </w:pPr>
      <w:r w:rsidRPr="00A32D5A">
        <w:rPr>
          <w:lang w:val="el-GR"/>
        </w:rPr>
        <w:t xml:space="preserve">Το </w:t>
      </w:r>
      <w:r w:rsidRPr="00A32D5A">
        <w:rPr>
          <w:b/>
          <w:bCs/>
        </w:rPr>
        <w:t>Inefan</w:t>
      </w:r>
      <w:r w:rsidR="003A2C00" w:rsidRPr="00A32D5A">
        <w:rPr>
          <w:b/>
          <w:bCs/>
          <w:lang w:val="el-GR"/>
        </w:rPr>
        <w:t xml:space="preserve"> </w:t>
      </w:r>
      <w:r w:rsidR="00BA1F64" w:rsidRPr="00A32D5A">
        <w:rPr>
          <w:lang w:val="el-GR"/>
        </w:rPr>
        <w:t xml:space="preserve">αποτελεί </w:t>
      </w:r>
      <w:r w:rsidR="003774C6" w:rsidRPr="00A32D5A">
        <w:rPr>
          <w:lang w:val="el-GR"/>
        </w:rPr>
        <w:t xml:space="preserve">μη κερδοσκοπικό </w:t>
      </w:r>
      <w:r w:rsidR="00732B50" w:rsidRPr="00A32D5A">
        <w:rPr>
          <w:lang w:val="el-GR"/>
        </w:rPr>
        <w:t>σωματείο φοιτητών και αποφοίτων του τμήματος Οικονομικών Επιστημών Α.Π.Θ.</w:t>
      </w:r>
      <w:r w:rsidR="00CD03D4" w:rsidRPr="00A32D5A">
        <w:rPr>
          <w:lang w:val="el-GR"/>
        </w:rPr>
        <w:t xml:space="preserve"> , που έχει ως κύριες δράσεις την διοργάνωση σεμιναρίων και ημερίδων οικονομικού ενδιαφέροντος, την αρθρογραφία</w:t>
      </w:r>
      <w:r w:rsidR="003D5701" w:rsidRPr="00A32D5A">
        <w:rPr>
          <w:lang w:val="el-GR"/>
        </w:rPr>
        <w:t>, την πραγματοποίηση εκπαιδευτικών επισκέψεων σε επιχειρήσεις και τη σύνδεση των νέων με την οικονομική επιστήμη και την αγορά εργασίας.</w:t>
      </w:r>
    </w:p>
    <w:sectPr w:rsidR="00BA5A4A" w:rsidRPr="00A32D5A" w:rsidSect="0081663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39A3E" w14:textId="77777777" w:rsidR="004C76B4" w:rsidRDefault="004C76B4" w:rsidP="00CD4622">
      <w:pPr>
        <w:spacing w:after="0" w:line="240" w:lineRule="auto"/>
      </w:pPr>
      <w:r>
        <w:separator/>
      </w:r>
    </w:p>
  </w:endnote>
  <w:endnote w:type="continuationSeparator" w:id="0">
    <w:p w14:paraId="131E5AFD" w14:textId="77777777" w:rsidR="004C76B4" w:rsidRDefault="004C76B4" w:rsidP="00CD4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1F72A" w14:textId="77777777" w:rsidR="004C76B4" w:rsidRDefault="004C76B4" w:rsidP="00CD4622">
      <w:pPr>
        <w:spacing w:after="0" w:line="240" w:lineRule="auto"/>
      </w:pPr>
      <w:r>
        <w:separator/>
      </w:r>
    </w:p>
  </w:footnote>
  <w:footnote w:type="continuationSeparator" w:id="0">
    <w:p w14:paraId="1FFC7444" w14:textId="77777777" w:rsidR="004C76B4" w:rsidRDefault="004C76B4" w:rsidP="00CD46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92A65"/>
    <w:multiLevelType w:val="hybridMultilevel"/>
    <w:tmpl w:val="58481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6922FF7"/>
    <w:multiLevelType w:val="hybridMultilevel"/>
    <w:tmpl w:val="A5147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4EC36CC"/>
    <w:multiLevelType w:val="hybridMultilevel"/>
    <w:tmpl w:val="C9880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B584A7D"/>
    <w:multiLevelType w:val="hybridMultilevel"/>
    <w:tmpl w:val="C6B6C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Y3tDAyMrA0N7M0NDJS0lEKTi0uzszPAykwqwUAsIo+tywAAAA="/>
  </w:docVars>
  <w:rsids>
    <w:rsidRoot w:val="00624579"/>
    <w:rsid w:val="000041CA"/>
    <w:rsid w:val="00012831"/>
    <w:rsid w:val="00012AD1"/>
    <w:rsid w:val="00027215"/>
    <w:rsid w:val="00053642"/>
    <w:rsid w:val="001232CA"/>
    <w:rsid w:val="001250DD"/>
    <w:rsid w:val="001A0E6B"/>
    <w:rsid w:val="001F6550"/>
    <w:rsid w:val="00205948"/>
    <w:rsid w:val="002363D0"/>
    <w:rsid w:val="00284E4E"/>
    <w:rsid w:val="002B68F8"/>
    <w:rsid w:val="003553F8"/>
    <w:rsid w:val="003774C6"/>
    <w:rsid w:val="00395A5E"/>
    <w:rsid w:val="003A0555"/>
    <w:rsid w:val="003A2C00"/>
    <w:rsid w:val="003C5547"/>
    <w:rsid w:val="003D5701"/>
    <w:rsid w:val="00401DB9"/>
    <w:rsid w:val="00426A71"/>
    <w:rsid w:val="00464AFE"/>
    <w:rsid w:val="00480A1A"/>
    <w:rsid w:val="004C76B4"/>
    <w:rsid w:val="004E3284"/>
    <w:rsid w:val="00511DFE"/>
    <w:rsid w:val="00514228"/>
    <w:rsid w:val="00521EAC"/>
    <w:rsid w:val="00525B55"/>
    <w:rsid w:val="005438BB"/>
    <w:rsid w:val="00545648"/>
    <w:rsid w:val="00554E41"/>
    <w:rsid w:val="005C7470"/>
    <w:rsid w:val="005D332A"/>
    <w:rsid w:val="00610667"/>
    <w:rsid w:val="00615BC6"/>
    <w:rsid w:val="00624579"/>
    <w:rsid w:val="006835EE"/>
    <w:rsid w:val="00694D7F"/>
    <w:rsid w:val="006E0627"/>
    <w:rsid w:val="00710DA3"/>
    <w:rsid w:val="00731A7E"/>
    <w:rsid w:val="00732B50"/>
    <w:rsid w:val="0073681F"/>
    <w:rsid w:val="00773560"/>
    <w:rsid w:val="00797AB0"/>
    <w:rsid w:val="007A792A"/>
    <w:rsid w:val="007B63E4"/>
    <w:rsid w:val="0081663D"/>
    <w:rsid w:val="0089127F"/>
    <w:rsid w:val="008C0893"/>
    <w:rsid w:val="008C59B8"/>
    <w:rsid w:val="008E1087"/>
    <w:rsid w:val="008F7059"/>
    <w:rsid w:val="009353CE"/>
    <w:rsid w:val="0094365B"/>
    <w:rsid w:val="0097605B"/>
    <w:rsid w:val="00A06EAA"/>
    <w:rsid w:val="00A32D5A"/>
    <w:rsid w:val="00A91F36"/>
    <w:rsid w:val="00AE6A62"/>
    <w:rsid w:val="00AE79B6"/>
    <w:rsid w:val="00B05962"/>
    <w:rsid w:val="00B9094E"/>
    <w:rsid w:val="00BA1F64"/>
    <w:rsid w:val="00BA224D"/>
    <w:rsid w:val="00BA5A4A"/>
    <w:rsid w:val="00C2266A"/>
    <w:rsid w:val="00C53C42"/>
    <w:rsid w:val="00CC0675"/>
    <w:rsid w:val="00CD03D4"/>
    <w:rsid w:val="00CD4622"/>
    <w:rsid w:val="00D33016"/>
    <w:rsid w:val="00D8382E"/>
    <w:rsid w:val="00D97B98"/>
    <w:rsid w:val="00E14321"/>
    <w:rsid w:val="00E25AAC"/>
    <w:rsid w:val="00E35A5C"/>
    <w:rsid w:val="00E76D60"/>
    <w:rsid w:val="00EB68BE"/>
    <w:rsid w:val="00F43B15"/>
    <w:rsid w:val="00F45C38"/>
    <w:rsid w:val="00F64905"/>
    <w:rsid w:val="00FF72D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514C1"/>
  <w15:docId w15:val="{729F6B8C-F2E6-4DC7-B648-D70A32BB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A4A"/>
    <w:rPr>
      <w:color w:val="0563C1" w:themeColor="hyperlink"/>
      <w:u w:val="single"/>
    </w:rPr>
  </w:style>
  <w:style w:type="character" w:customStyle="1" w:styleId="UnresolvedMention1">
    <w:name w:val="Unresolved Mention1"/>
    <w:basedOn w:val="DefaultParagraphFont"/>
    <w:uiPriority w:val="99"/>
    <w:semiHidden/>
    <w:unhideWhenUsed/>
    <w:rsid w:val="00BA5A4A"/>
    <w:rPr>
      <w:color w:val="605E5C"/>
      <w:shd w:val="clear" w:color="auto" w:fill="E1DFDD"/>
    </w:rPr>
  </w:style>
  <w:style w:type="paragraph" w:styleId="ListParagraph">
    <w:name w:val="List Paragraph"/>
    <w:basedOn w:val="Normal"/>
    <w:uiPriority w:val="34"/>
    <w:qFormat/>
    <w:rsid w:val="0089127F"/>
    <w:pPr>
      <w:ind w:left="720"/>
      <w:contextualSpacing/>
    </w:pPr>
  </w:style>
  <w:style w:type="paragraph" w:styleId="EndnoteText">
    <w:name w:val="endnote text"/>
    <w:basedOn w:val="Normal"/>
    <w:link w:val="EndnoteTextChar"/>
    <w:uiPriority w:val="99"/>
    <w:semiHidden/>
    <w:unhideWhenUsed/>
    <w:rsid w:val="00CD46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4622"/>
    <w:rPr>
      <w:sz w:val="20"/>
      <w:szCs w:val="20"/>
    </w:rPr>
  </w:style>
  <w:style w:type="character" w:styleId="EndnoteReference">
    <w:name w:val="endnote reference"/>
    <w:basedOn w:val="DefaultParagraphFont"/>
    <w:uiPriority w:val="99"/>
    <w:semiHidden/>
    <w:unhideWhenUsed/>
    <w:rsid w:val="00CD4622"/>
    <w:rPr>
      <w:vertAlign w:val="superscript"/>
    </w:rPr>
  </w:style>
  <w:style w:type="character" w:styleId="UnresolvedMention">
    <w:name w:val="Unresolved Mention"/>
    <w:basedOn w:val="DefaultParagraphFont"/>
    <w:uiPriority w:val="99"/>
    <w:semiHidden/>
    <w:unhideWhenUsed/>
    <w:rsid w:val="003A0555"/>
    <w:rPr>
      <w:color w:val="605E5C"/>
      <w:shd w:val="clear" w:color="auto" w:fill="E1DFDD"/>
    </w:rPr>
  </w:style>
  <w:style w:type="character" w:styleId="FollowedHyperlink">
    <w:name w:val="FollowedHyperlink"/>
    <w:basedOn w:val="DefaultParagraphFont"/>
    <w:uiPriority w:val="99"/>
    <w:semiHidden/>
    <w:unhideWhenUsed/>
    <w:rsid w:val="003A05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480890">
      <w:bodyDiv w:val="1"/>
      <w:marLeft w:val="0"/>
      <w:marRight w:val="0"/>
      <w:marTop w:val="0"/>
      <w:marBottom w:val="0"/>
      <w:divBdr>
        <w:top w:val="none" w:sz="0" w:space="0" w:color="auto"/>
        <w:left w:val="none" w:sz="0" w:space="0" w:color="auto"/>
        <w:bottom w:val="none" w:sz="0" w:space="0" w:color="auto"/>
        <w:right w:val="none" w:sz="0" w:space="0" w:color="auto"/>
      </w:divBdr>
    </w:div>
    <w:div w:id="1682315411">
      <w:bodyDiv w:val="1"/>
      <w:marLeft w:val="0"/>
      <w:marRight w:val="0"/>
      <w:marTop w:val="0"/>
      <w:marBottom w:val="0"/>
      <w:divBdr>
        <w:top w:val="none" w:sz="0" w:space="0" w:color="auto"/>
        <w:left w:val="none" w:sz="0" w:space="0" w:color="auto"/>
        <w:bottom w:val="none" w:sz="0" w:space="0" w:color="auto"/>
        <w:right w:val="none" w:sz="0" w:space="0" w:color="auto"/>
      </w:divBdr>
    </w:div>
    <w:div w:id="1815564158">
      <w:bodyDiv w:val="1"/>
      <w:marLeft w:val="0"/>
      <w:marRight w:val="0"/>
      <w:marTop w:val="0"/>
      <w:marBottom w:val="0"/>
      <w:divBdr>
        <w:top w:val="none" w:sz="0" w:space="0" w:color="auto"/>
        <w:left w:val="none" w:sz="0" w:space="0" w:color="auto"/>
        <w:bottom w:val="none" w:sz="0" w:space="0" w:color="auto"/>
        <w:right w:val="none" w:sz="0" w:space="0" w:color="auto"/>
      </w:divBdr>
      <w:divsChild>
        <w:div w:id="1482692592">
          <w:marLeft w:val="0"/>
          <w:marRight w:val="0"/>
          <w:marTop w:val="120"/>
          <w:marBottom w:val="0"/>
          <w:divBdr>
            <w:top w:val="none" w:sz="0" w:space="0" w:color="auto"/>
            <w:left w:val="none" w:sz="0" w:space="0" w:color="auto"/>
            <w:bottom w:val="none" w:sz="0" w:space="0" w:color="auto"/>
            <w:right w:val="none" w:sz="0" w:space="0" w:color="auto"/>
          </w:divBdr>
        </w:div>
        <w:div w:id="13252073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34954440626108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5GXzo05fMKi4aeN4D7rLRw" TargetMode="External"/><Relationship Id="rId5" Type="http://schemas.openxmlformats.org/officeDocument/2006/relationships/webSettings" Target="webSettings.xml"/><Relationship Id="rId10" Type="http://schemas.openxmlformats.org/officeDocument/2006/relationships/hyperlink" Target="https://bit.ly/3sL72KH" TargetMode="External"/><Relationship Id="rId4" Type="http://schemas.openxmlformats.org/officeDocument/2006/relationships/settings" Target="settings.xml"/><Relationship Id="rId9" Type="http://schemas.openxmlformats.org/officeDocument/2006/relationships/hyperlink" Target="https://www.linkedin.com/events/hronlineconference67732412515851304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587E3-93F7-418C-8E43-77D2DEE5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Fouskolagoudakis</dc:creator>
  <cp:keywords/>
  <dc:description/>
  <cp:lastModifiedBy>Panagiotis Fouskolagoudakis</cp:lastModifiedBy>
  <cp:revision>55</cp:revision>
  <dcterms:created xsi:type="dcterms:W3CDTF">2020-12-29T12:23:00Z</dcterms:created>
  <dcterms:modified xsi:type="dcterms:W3CDTF">2021-03-10T09:52:00Z</dcterms:modified>
</cp:coreProperties>
</file>