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7E" w:rsidRDefault="00F9129F" w:rsidP="00B3797E">
      <w:pPr>
        <w:ind w:left="360"/>
        <w:jc w:val="both"/>
        <w:rPr>
          <w:rStyle w:val="title"/>
          <w:rFonts w:asciiTheme="majorHAnsi" w:hAnsiTheme="majorHAnsi" w:cs="Arial"/>
          <w:b/>
          <w:bCs/>
          <w:color w:val="002060"/>
          <w:kern w:val="36"/>
          <w:u w:val="single"/>
        </w:rPr>
      </w:pPr>
      <w:r>
        <w:rPr>
          <w:rFonts w:asciiTheme="majorHAnsi" w:hAnsiTheme="majorHAnsi" w:cs="Arial"/>
          <w:b/>
          <w:bCs/>
          <w:noProof/>
          <w:color w:val="002060"/>
          <w:kern w:val="36"/>
          <w:u w:val="single"/>
        </w:rPr>
        <w:pict>
          <v:shapetype id="_x0000_t202" coordsize="21600,21600" o:spt="202" path="m,l,21600r21600,l21600,xe">
            <v:stroke joinstyle="miter"/>
            <v:path gradientshapeok="t" o:connecttype="rect"/>
          </v:shapetype>
          <v:shape id="_x0000_s1026" type="#_x0000_t202" style="position:absolute;left:0;text-align:left;margin-left:16.5pt;margin-top:-5.8pt;width:406.5pt;height:45.75pt;z-index:251657216" strokecolor="#036" strokeweight="2.25pt">
            <v:shadow on="t" color="#036" offset="6pt,6pt"/>
            <v:textbox style="mso-next-textbox:#_x0000_s1026">
              <w:txbxContent>
                <w:p w:rsidR="00B3797E" w:rsidRPr="00D336F2" w:rsidRDefault="00B3797E" w:rsidP="00B3797E">
                  <w:pPr>
                    <w:ind w:left="360"/>
                    <w:jc w:val="center"/>
                    <w:rPr>
                      <w:rStyle w:val="title"/>
                      <w:rFonts w:ascii="Cambria" w:hAnsi="Cambria" w:cs="Arial"/>
                      <w:b/>
                      <w:bCs/>
                      <w:color w:val="002060"/>
                      <w:kern w:val="36"/>
                      <w:sz w:val="28"/>
                      <w:szCs w:val="28"/>
                    </w:rPr>
                  </w:pPr>
                  <w:r w:rsidRPr="00D336F2">
                    <w:rPr>
                      <w:rStyle w:val="title"/>
                      <w:rFonts w:ascii="Cambria" w:hAnsi="Cambria" w:cs="Arial"/>
                      <w:b/>
                      <w:bCs/>
                      <w:color w:val="002060"/>
                      <w:kern w:val="36"/>
                      <w:sz w:val="28"/>
                      <w:szCs w:val="28"/>
                    </w:rPr>
                    <w:t>Διαπραγματεύσεις για Στελέχη Επιχειρήσεων (Negotiations).</w:t>
                  </w:r>
                </w:p>
                <w:p w:rsidR="00B3797E" w:rsidRPr="00D336F2" w:rsidRDefault="00B3797E" w:rsidP="00B3797E">
                  <w:pPr>
                    <w:ind w:left="360"/>
                    <w:jc w:val="both"/>
                    <w:rPr>
                      <w:rStyle w:val="title"/>
                      <w:rFonts w:ascii="Cambria" w:hAnsi="Cambria" w:cs="Arial"/>
                      <w:b/>
                      <w:bCs/>
                      <w:color w:val="002060"/>
                      <w:kern w:val="36"/>
                      <w:sz w:val="28"/>
                      <w:szCs w:val="28"/>
                      <w:u w:val="single"/>
                    </w:rPr>
                  </w:pPr>
                </w:p>
                <w:p w:rsidR="00B3797E" w:rsidRPr="00D336F2" w:rsidRDefault="00B3797E" w:rsidP="00B3797E">
                  <w:pPr>
                    <w:ind w:left="360"/>
                    <w:jc w:val="both"/>
                    <w:rPr>
                      <w:rStyle w:val="title"/>
                      <w:rFonts w:ascii="Cambria" w:hAnsi="Cambria" w:cs="Arial"/>
                      <w:b/>
                      <w:bCs/>
                      <w:color w:val="002060"/>
                      <w:kern w:val="36"/>
                      <w:u w:val="single"/>
                    </w:rPr>
                  </w:pPr>
                </w:p>
                <w:p w:rsidR="00B3797E" w:rsidRDefault="00B3797E" w:rsidP="00B3797E">
                  <w:pPr>
                    <w:pStyle w:val="a3"/>
                    <w:rPr>
                      <w:rFonts w:ascii="Verdana" w:hAnsi="Verdana"/>
                      <w:color w:val="003366"/>
                      <w:sz w:val="32"/>
                    </w:rPr>
                  </w:pPr>
                </w:p>
                <w:p w:rsidR="00B3797E" w:rsidRDefault="00B3797E" w:rsidP="00B3797E"/>
                <w:p w:rsidR="00B3797E" w:rsidRDefault="00B3797E" w:rsidP="00B3797E"/>
              </w:txbxContent>
            </v:textbox>
            <w10:wrap type="square"/>
          </v:shape>
        </w:pict>
      </w:r>
    </w:p>
    <w:p w:rsidR="00B3797E" w:rsidRPr="00B3797E" w:rsidRDefault="00B3797E" w:rsidP="00B3797E">
      <w:pPr>
        <w:ind w:left="360"/>
        <w:jc w:val="right"/>
        <w:rPr>
          <w:rStyle w:val="title"/>
          <w:rFonts w:asciiTheme="majorHAnsi" w:hAnsiTheme="majorHAnsi" w:cs="Arial"/>
          <w:b/>
          <w:bCs/>
          <w:color w:val="002060"/>
          <w:kern w:val="36"/>
          <w:u w:val="single"/>
        </w:rPr>
      </w:pPr>
      <w:r w:rsidRPr="00B3797E">
        <w:rPr>
          <w:rStyle w:val="title"/>
          <w:rFonts w:asciiTheme="majorHAnsi" w:hAnsiTheme="majorHAnsi" w:cs="Arial"/>
          <w:b/>
          <w:bCs/>
          <w:color w:val="002060"/>
          <w:kern w:val="36"/>
          <w:u w:val="single"/>
        </w:rPr>
        <w:t>ΔΙΑΡΚΕΙΑ  : 16 Δ.Ω.</w:t>
      </w:r>
    </w:p>
    <w:p w:rsidR="008347D0" w:rsidRPr="00B3797E" w:rsidRDefault="00D336F2" w:rsidP="008347D0">
      <w:pPr>
        <w:ind w:left="360"/>
        <w:jc w:val="both"/>
        <w:rPr>
          <w:rStyle w:val="title"/>
          <w:rFonts w:asciiTheme="majorHAnsi" w:hAnsiTheme="majorHAnsi" w:cs="Arial"/>
          <w:b/>
          <w:bCs/>
          <w:color w:val="002060"/>
          <w:kern w:val="36"/>
          <w:u w:val="single"/>
        </w:rPr>
      </w:pPr>
      <w:r>
        <w:rPr>
          <w:rStyle w:val="title"/>
          <w:rFonts w:asciiTheme="majorHAnsi" w:hAnsiTheme="majorHAnsi" w:cs="Arial"/>
          <w:b/>
          <w:bCs/>
          <w:color w:val="002060"/>
          <w:kern w:val="36"/>
          <w:u w:val="single"/>
        </w:rPr>
        <w:t xml:space="preserve">ΣΚΟΠΟΣ </w:t>
      </w:r>
    </w:p>
    <w:p w:rsidR="00D336F2" w:rsidRDefault="00D336F2" w:rsidP="00D336F2">
      <w:pPr>
        <w:ind w:left="360"/>
        <w:jc w:val="both"/>
        <w:rPr>
          <w:rStyle w:val="title"/>
          <w:rFonts w:asciiTheme="majorHAnsi" w:hAnsiTheme="majorHAnsi" w:cs="Arial"/>
          <w:bCs/>
          <w:color w:val="002060"/>
          <w:kern w:val="36"/>
        </w:rPr>
      </w:pPr>
    </w:p>
    <w:p w:rsidR="008347D0" w:rsidRPr="00B3797E" w:rsidRDefault="008347D0" w:rsidP="00D336F2">
      <w:pPr>
        <w:ind w:left="360"/>
        <w:jc w:val="both"/>
        <w:rPr>
          <w:rStyle w:val="title"/>
          <w:rFonts w:asciiTheme="majorHAnsi" w:hAnsiTheme="majorHAnsi" w:cs="Arial"/>
          <w:bCs/>
          <w:color w:val="002060"/>
          <w:kern w:val="36"/>
        </w:rPr>
      </w:pPr>
      <w:r w:rsidRPr="00B3797E">
        <w:rPr>
          <w:rStyle w:val="title"/>
          <w:rFonts w:asciiTheme="majorHAnsi" w:hAnsiTheme="majorHAnsi" w:cs="Arial"/>
          <w:bCs/>
          <w:color w:val="002060"/>
          <w:kern w:val="36"/>
        </w:rPr>
        <w:t>Στο σεμινάριο αναλύονται οι βασικές αρχές γενικά των επιτυχημένων διαπραγματεύσεων με έμφαση σε περιπτώσεις πωλήσεων. Παρουσιάζονται οι πιο διαδεδομένες τακτικές (</w:t>
      </w:r>
      <w:r w:rsidRPr="00B3797E">
        <w:rPr>
          <w:rStyle w:val="title"/>
          <w:rFonts w:asciiTheme="majorHAnsi" w:hAnsiTheme="majorHAnsi" w:cs="Arial"/>
          <w:bCs/>
          <w:color w:val="002060"/>
          <w:kern w:val="36"/>
          <w:lang w:val="en-US"/>
        </w:rPr>
        <w:t>win</w:t>
      </w:r>
      <w:r w:rsidRPr="00B3797E">
        <w:rPr>
          <w:rStyle w:val="title"/>
          <w:rFonts w:asciiTheme="majorHAnsi" w:hAnsiTheme="majorHAnsi" w:cs="Arial"/>
          <w:bCs/>
          <w:color w:val="002060"/>
          <w:kern w:val="36"/>
        </w:rPr>
        <w:t>-</w:t>
      </w:r>
      <w:r w:rsidRPr="00B3797E">
        <w:rPr>
          <w:rStyle w:val="title"/>
          <w:rFonts w:asciiTheme="majorHAnsi" w:hAnsiTheme="majorHAnsi" w:cs="Arial"/>
          <w:bCs/>
          <w:color w:val="002060"/>
          <w:kern w:val="36"/>
          <w:lang w:val="en-US"/>
        </w:rPr>
        <w:t>win</w:t>
      </w:r>
      <w:r w:rsidRPr="00B3797E">
        <w:rPr>
          <w:rStyle w:val="title"/>
          <w:rFonts w:asciiTheme="majorHAnsi" w:hAnsiTheme="majorHAnsi" w:cs="Arial"/>
          <w:bCs/>
          <w:color w:val="002060"/>
          <w:kern w:val="36"/>
        </w:rPr>
        <w:t xml:space="preserve">, </w:t>
      </w:r>
      <w:r w:rsidRPr="00B3797E">
        <w:rPr>
          <w:rStyle w:val="title"/>
          <w:rFonts w:asciiTheme="majorHAnsi" w:hAnsiTheme="majorHAnsi" w:cs="Arial"/>
          <w:bCs/>
          <w:color w:val="002060"/>
          <w:kern w:val="36"/>
          <w:lang w:val="en-US"/>
        </w:rPr>
        <w:t>win</w:t>
      </w:r>
      <w:r w:rsidRPr="00B3797E">
        <w:rPr>
          <w:rStyle w:val="title"/>
          <w:rFonts w:asciiTheme="majorHAnsi" w:hAnsiTheme="majorHAnsi" w:cs="Arial"/>
          <w:bCs/>
          <w:color w:val="002060"/>
          <w:kern w:val="36"/>
        </w:rPr>
        <w:t xml:space="preserve">- </w:t>
      </w:r>
      <w:r w:rsidRPr="00B3797E">
        <w:rPr>
          <w:rStyle w:val="title"/>
          <w:rFonts w:asciiTheme="majorHAnsi" w:hAnsiTheme="majorHAnsi" w:cs="Arial"/>
          <w:bCs/>
          <w:color w:val="002060"/>
          <w:kern w:val="36"/>
          <w:lang w:val="en-US"/>
        </w:rPr>
        <w:t>loose</w:t>
      </w:r>
      <w:r w:rsidRPr="00B3797E">
        <w:rPr>
          <w:rStyle w:val="title"/>
          <w:rFonts w:asciiTheme="majorHAnsi" w:hAnsiTheme="majorHAnsi" w:cs="Arial"/>
          <w:bCs/>
          <w:color w:val="002060"/>
          <w:kern w:val="36"/>
        </w:rPr>
        <w:t xml:space="preserve">, </w:t>
      </w:r>
      <w:r w:rsidRPr="00B3797E">
        <w:rPr>
          <w:rStyle w:val="title"/>
          <w:rFonts w:asciiTheme="majorHAnsi" w:hAnsiTheme="majorHAnsi" w:cs="Arial"/>
          <w:bCs/>
          <w:color w:val="002060"/>
          <w:kern w:val="36"/>
          <w:lang w:val="en-US"/>
        </w:rPr>
        <w:t>compromising</w:t>
      </w:r>
      <w:r w:rsidRPr="00B3797E">
        <w:rPr>
          <w:rStyle w:val="title"/>
          <w:rFonts w:asciiTheme="majorHAnsi" w:hAnsiTheme="majorHAnsi" w:cs="Arial"/>
          <w:bCs/>
          <w:color w:val="002060"/>
          <w:kern w:val="36"/>
        </w:rPr>
        <w:t xml:space="preserve">, </w:t>
      </w:r>
      <w:r w:rsidRPr="00B3797E">
        <w:rPr>
          <w:rStyle w:val="title"/>
          <w:rFonts w:asciiTheme="majorHAnsi" w:hAnsiTheme="majorHAnsi" w:cs="Arial"/>
          <w:bCs/>
          <w:color w:val="002060"/>
          <w:kern w:val="36"/>
          <w:lang w:val="en-US"/>
        </w:rPr>
        <w:t>avoiding</w:t>
      </w:r>
      <w:r w:rsidRPr="00B3797E">
        <w:rPr>
          <w:rStyle w:val="title"/>
          <w:rFonts w:asciiTheme="majorHAnsi" w:hAnsiTheme="majorHAnsi" w:cs="Arial"/>
          <w:bCs/>
          <w:color w:val="002060"/>
          <w:kern w:val="36"/>
        </w:rPr>
        <w:t>), οι τεχνικές εφαρμογής αυτών, τα πιθανά λάθη προς αποφυγή, η χρήση της τεχνικής της κατάτμησης μιας απαίτησης, η έννοια του διαπραγματευτικού περιθωρίου, η τεχνική της ‘σιωπής’, η δύναμη του διαθέσιμου διαπραγματευτικού χρόνου, της παρέμβασης τρίτου ως μέσο πίεσης κά.</w:t>
      </w:r>
    </w:p>
    <w:p w:rsidR="00D336F2" w:rsidRPr="00D336F2" w:rsidRDefault="00D336F2" w:rsidP="00D336F2">
      <w:pPr>
        <w:pStyle w:val="Web"/>
        <w:ind w:left="360"/>
        <w:jc w:val="both"/>
        <w:rPr>
          <w:rFonts w:asciiTheme="majorHAnsi" w:hAnsiTheme="majorHAnsi" w:cs="Arial"/>
          <w:b/>
          <w:color w:val="002060"/>
          <w:u w:val="single"/>
        </w:rPr>
      </w:pPr>
      <w:r w:rsidRPr="00D336F2">
        <w:rPr>
          <w:rFonts w:asciiTheme="majorHAnsi" w:hAnsiTheme="majorHAnsi" w:cs="Arial"/>
          <w:b/>
          <w:color w:val="002060"/>
          <w:u w:val="single"/>
        </w:rPr>
        <w:t xml:space="preserve">ΣΕ ΠΟΙΟΥΣ  ΑΠΕΥΘΥΝΕΤΑΙ </w:t>
      </w:r>
    </w:p>
    <w:p w:rsidR="008347D0" w:rsidRPr="00B3797E" w:rsidRDefault="008347D0" w:rsidP="00D336F2">
      <w:pPr>
        <w:pStyle w:val="Web"/>
        <w:ind w:left="360"/>
        <w:jc w:val="both"/>
        <w:rPr>
          <w:rFonts w:asciiTheme="majorHAnsi" w:hAnsiTheme="majorHAnsi" w:cs="Arial"/>
          <w:color w:val="002060"/>
        </w:rPr>
      </w:pPr>
      <w:r w:rsidRPr="00B3797E">
        <w:rPr>
          <w:rFonts w:asciiTheme="majorHAnsi" w:hAnsiTheme="majorHAnsi" w:cs="Arial"/>
          <w:color w:val="002060"/>
        </w:rPr>
        <w:t>Το σεμινάριο απευθύνεται σε στελέχη επιχειρήσεων προϊσταμένους, πωλητές και διευθυντές πωλήσεων, υπευθύνους προμηθειών και αγορών που εμπλέκονται στην εργασία τους σε σημαντικό βαθμό και υψηλή συχνότητα σε διαφόρων ειδών διαπραγματεύσεις όπως πωλήσεις, προμήθεια προσόντων και υπηρεσιών, εξαγορές και συγχωνεύσεις επιχειρήσεων, διακανονισμό πληρωμών και απαιτήσεων κλπ.</w:t>
      </w:r>
    </w:p>
    <w:p w:rsidR="008347D0" w:rsidRPr="00D336F2" w:rsidRDefault="00D336F2" w:rsidP="008347D0">
      <w:pPr>
        <w:pStyle w:val="Web"/>
        <w:ind w:left="360"/>
        <w:jc w:val="both"/>
        <w:rPr>
          <w:rFonts w:asciiTheme="majorHAnsi" w:hAnsiTheme="majorHAnsi" w:cs="Arial"/>
          <w:b/>
          <w:color w:val="002060"/>
          <w:u w:val="single"/>
        </w:rPr>
      </w:pPr>
      <w:r w:rsidRPr="00D336F2">
        <w:rPr>
          <w:rFonts w:asciiTheme="majorHAnsi" w:hAnsiTheme="majorHAnsi" w:cs="Arial"/>
          <w:b/>
          <w:color w:val="002060"/>
          <w:u w:val="single"/>
        </w:rPr>
        <w:t xml:space="preserve">ΠΕΡΙΕΧΟΜΕΝΑ </w:t>
      </w:r>
    </w:p>
    <w:p w:rsidR="008347D0" w:rsidRPr="00B3797E" w:rsidRDefault="008347D0" w:rsidP="008347D0">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Οι τακτικές διαπραγμάτευσης (</w:t>
      </w:r>
      <w:r w:rsidRPr="00B3797E">
        <w:rPr>
          <w:rFonts w:asciiTheme="majorHAnsi" w:hAnsiTheme="majorHAnsi" w:cs="Arial"/>
          <w:color w:val="002060"/>
          <w:lang w:val="en-US"/>
        </w:rPr>
        <w:t>win</w:t>
      </w:r>
      <w:r w:rsidRPr="00B3797E">
        <w:rPr>
          <w:rFonts w:asciiTheme="majorHAnsi" w:hAnsiTheme="majorHAnsi" w:cs="Arial"/>
          <w:color w:val="002060"/>
        </w:rPr>
        <w:t>-</w:t>
      </w:r>
      <w:r w:rsidRPr="00B3797E">
        <w:rPr>
          <w:rFonts w:asciiTheme="majorHAnsi" w:hAnsiTheme="majorHAnsi" w:cs="Arial"/>
          <w:color w:val="002060"/>
          <w:lang w:val="en-US"/>
        </w:rPr>
        <w:t>win</w:t>
      </w:r>
      <w:r w:rsidRPr="00B3797E">
        <w:rPr>
          <w:rFonts w:asciiTheme="majorHAnsi" w:hAnsiTheme="majorHAnsi" w:cs="Arial"/>
          <w:color w:val="002060"/>
        </w:rPr>
        <w:t xml:space="preserve">, </w:t>
      </w:r>
      <w:r w:rsidRPr="00B3797E">
        <w:rPr>
          <w:rFonts w:asciiTheme="majorHAnsi" w:hAnsiTheme="majorHAnsi" w:cs="Arial"/>
          <w:color w:val="002060"/>
          <w:lang w:val="en-US"/>
        </w:rPr>
        <w:t>win</w:t>
      </w:r>
      <w:r w:rsidRPr="00B3797E">
        <w:rPr>
          <w:rFonts w:asciiTheme="majorHAnsi" w:hAnsiTheme="majorHAnsi" w:cs="Arial"/>
          <w:color w:val="002060"/>
        </w:rPr>
        <w:t xml:space="preserve"> </w:t>
      </w:r>
      <w:r w:rsidRPr="00B3797E">
        <w:rPr>
          <w:rFonts w:asciiTheme="majorHAnsi" w:hAnsiTheme="majorHAnsi" w:cs="Arial"/>
          <w:color w:val="002060"/>
          <w:lang w:val="en-US"/>
        </w:rPr>
        <w:t>loose</w:t>
      </w:r>
      <w:r w:rsidRPr="00B3797E">
        <w:rPr>
          <w:rFonts w:asciiTheme="majorHAnsi" w:hAnsiTheme="majorHAnsi" w:cs="Arial"/>
          <w:color w:val="002060"/>
        </w:rPr>
        <w:t xml:space="preserve">, </w:t>
      </w:r>
      <w:r w:rsidRPr="00B3797E">
        <w:rPr>
          <w:rFonts w:asciiTheme="majorHAnsi" w:hAnsiTheme="majorHAnsi" w:cs="Arial"/>
          <w:color w:val="002060"/>
          <w:lang w:val="en-US"/>
        </w:rPr>
        <w:t>compromising</w:t>
      </w:r>
      <w:r w:rsidRPr="00B3797E">
        <w:rPr>
          <w:rFonts w:asciiTheme="majorHAnsi" w:hAnsiTheme="majorHAnsi" w:cs="Arial"/>
          <w:color w:val="002060"/>
        </w:rPr>
        <w:t xml:space="preserve">, </w:t>
      </w:r>
      <w:r w:rsidRPr="00B3797E">
        <w:rPr>
          <w:rFonts w:asciiTheme="majorHAnsi" w:hAnsiTheme="majorHAnsi" w:cs="Arial"/>
          <w:color w:val="002060"/>
          <w:lang w:val="en-US"/>
        </w:rPr>
        <w:t>avoiding</w:t>
      </w:r>
      <w:r w:rsidRPr="00B3797E">
        <w:rPr>
          <w:rFonts w:asciiTheme="majorHAnsi" w:hAnsiTheme="majorHAnsi" w:cs="Arial"/>
          <w:color w:val="002060"/>
        </w:rPr>
        <w:t>), τα πλεονεκτήματα και μειονεκτήματα της κάθε τακτικής αλλά και οι περιπτώσεις όπου ενδείκνυται η εφαρμογή και  υιοθέτηση της κατάλληλης τακτικής.</w:t>
      </w:r>
    </w:p>
    <w:p w:rsidR="008347D0" w:rsidRPr="00B3797E" w:rsidRDefault="008347D0" w:rsidP="008347D0">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Η δύναμη και τα μυστικά της γλώσσας του σώματος κατά τη διάρκεια μιας διαπραγμάτευσης.</w:t>
      </w:r>
    </w:p>
    <w:p w:rsidR="008347D0" w:rsidRPr="00B3797E" w:rsidRDefault="008347D0" w:rsidP="008347D0">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Λέξεις και φράσεις  που έχουν ιδιαίτερη διαπραγματευτική ισχύ</w:t>
      </w:r>
    </w:p>
    <w:p w:rsidR="008347D0" w:rsidRPr="00B3797E" w:rsidRDefault="008347D0" w:rsidP="008347D0">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Η χρήση τρίτου ως διαμεσολαβητή και η έννοια της παρέμβασης  της ‘ανώτερης αρχής’ (</w:t>
      </w:r>
      <w:r w:rsidRPr="00B3797E">
        <w:rPr>
          <w:rFonts w:asciiTheme="majorHAnsi" w:hAnsiTheme="majorHAnsi" w:cs="Arial"/>
          <w:color w:val="002060"/>
          <w:lang w:val="en-US"/>
        </w:rPr>
        <w:t>higher</w:t>
      </w:r>
      <w:r w:rsidRPr="00B3797E">
        <w:rPr>
          <w:rFonts w:asciiTheme="majorHAnsi" w:hAnsiTheme="majorHAnsi" w:cs="Arial"/>
          <w:color w:val="002060"/>
        </w:rPr>
        <w:t xml:space="preserve"> </w:t>
      </w:r>
      <w:r w:rsidRPr="00B3797E">
        <w:rPr>
          <w:rFonts w:asciiTheme="majorHAnsi" w:hAnsiTheme="majorHAnsi" w:cs="Arial"/>
          <w:color w:val="002060"/>
          <w:lang w:val="en-US"/>
        </w:rPr>
        <w:t>authority</w:t>
      </w:r>
      <w:r w:rsidRPr="00B3797E">
        <w:rPr>
          <w:rFonts w:asciiTheme="majorHAnsi" w:hAnsiTheme="majorHAnsi" w:cs="Arial"/>
          <w:color w:val="002060"/>
        </w:rPr>
        <w:t>).</w:t>
      </w:r>
    </w:p>
    <w:p w:rsidR="008347D0" w:rsidRPr="00B3797E" w:rsidRDefault="008347D0" w:rsidP="008347D0">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Οι τεχνικές και ‘τρικ’ της διαπραγμάτευσης όπως ο ‘καλός και κακός’, η χρήση της σιωπής, η κατάτμησης μιας απαίτησης, η πίεση του διαθέσιμου χρονισμού περιθωρίου.</w:t>
      </w:r>
    </w:p>
    <w:p w:rsidR="008347D0" w:rsidRDefault="008347D0" w:rsidP="008347D0">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Οι ανθρώπινοι χαρακτήρες σύμφωνα με τη θεωρία της προσωπικότητας και πως αυτοί επηρεάζουν την πορεία μιας διαπραγμάτευσης. Η προσαρμογή της διαπραγματευτικής μας τακτικής στην κάθε διαφορετική περίπτωση.</w:t>
      </w:r>
    </w:p>
    <w:p w:rsidR="00D336F2" w:rsidRDefault="00D336F2" w:rsidP="00D336F2">
      <w:pPr>
        <w:pStyle w:val="Web"/>
        <w:jc w:val="both"/>
        <w:rPr>
          <w:rFonts w:asciiTheme="majorHAnsi" w:hAnsiTheme="majorHAnsi" w:cs="Arial"/>
          <w:color w:val="002060"/>
        </w:rPr>
      </w:pPr>
    </w:p>
    <w:p w:rsidR="00D336F2" w:rsidRDefault="00D336F2" w:rsidP="00D336F2">
      <w:pPr>
        <w:pStyle w:val="Web"/>
        <w:jc w:val="both"/>
        <w:rPr>
          <w:rFonts w:asciiTheme="majorHAnsi" w:hAnsiTheme="majorHAnsi" w:cs="Arial"/>
          <w:color w:val="002060"/>
        </w:rPr>
      </w:pPr>
    </w:p>
    <w:p w:rsidR="00D336F2" w:rsidRDefault="00D336F2" w:rsidP="00D336F2">
      <w:pPr>
        <w:pStyle w:val="Web"/>
        <w:jc w:val="both"/>
        <w:rPr>
          <w:rFonts w:asciiTheme="majorHAnsi" w:hAnsiTheme="majorHAnsi" w:cs="Arial"/>
          <w:color w:val="002060"/>
        </w:rPr>
      </w:pPr>
    </w:p>
    <w:p w:rsidR="00D336F2" w:rsidRPr="00D336F2" w:rsidRDefault="00D336F2" w:rsidP="00D336F2">
      <w:pPr>
        <w:pStyle w:val="Web"/>
        <w:ind w:left="720"/>
        <w:jc w:val="both"/>
        <w:rPr>
          <w:rFonts w:asciiTheme="majorHAnsi" w:hAnsiTheme="majorHAnsi" w:cs="Arial"/>
          <w:b/>
          <w:color w:val="002060"/>
          <w:u w:val="single"/>
        </w:rPr>
      </w:pPr>
      <w:r w:rsidRPr="00D336F2">
        <w:rPr>
          <w:rFonts w:asciiTheme="majorHAnsi" w:hAnsiTheme="majorHAnsi" w:cs="Arial"/>
          <w:b/>
          <w:color w:val="002060"/>
          <w:u w:val="single"/>
        </w:rPr>
        <w:t xml:space="preserve">ΕΚΠΑΙΔΕΥΤΙΚΕΣ  ΤΕΧΝΙΚΕΣ </w:t>
      </w:r>
    </w:p>
    <w:p w:rsidR="00D336F2" w:rsidRDefault="00D336F2" w:rsidP="00DA13DD">
      <w:pPr>
        <w:pStyle w:val="Web"/>
        <w:ind w:left="720"/>
        <w:jc w:val="both"/>
        <w:rPr>
          <w:rFonts w:asciiTheme="majorHAnsi" w:hAnsiTheme="majorHAnsi" w:cs="Arial"/>
          <w:color w:val="002060"/>
        </w:rPr>
      </w:pPr>
      <w:r w:rsidRPr="00B3797E">
        <w:rPr>
          <w:rFonts w:asciiTheme="majorHAnsi" w:hAnsiTheme="majorHAnsi" w:cs="Arial"/>
          <w:color w:val="002060"/>
        </w:rPr>
        <w:t xml:space="preserve">Η παρουσίαση και εκπαίδευση γίνεται με προβολή </w:t>
      </w:r>
      <w:r w:rsidRPr="00B3797E">
        <w:rPr>
          <w:rFonts w:asciiTheme="majorHAnsi" w:hAnsiTheme="majorHAnsi" w:cs="Arial"/>
          <w:color w:val="002060"/>
          <w:lang w:val="en-US"/>
        </w:rPr>
        <w:t>power</w:t>
      </w:r>
      <w:r w:rsidRPr="00B3797E">
        <w:rPr>
          <w:rFonts w:asciiTheme="majorHAnsi" w:hAnsiTheme="majorHAnsi" w:cs="Arial"/>
          <w:color w:val="002060"/>
        </w:rPr>
        <w:t xml:space="preserve"> </w:t>
      </w:r>
      <w:r w:rsidRPr="00B3797E">
        <w:rPr>
          <w:rFonts w:asciiTheme="majorHAnsi" w:hAnsiTheme="majorHAnsi" w:cs="Arial"/>
          <w:color w:val="002060"/>
          <w:lang w:val="en-US"/>
        </w:rPr>
        <w:t>point</w:t>
      </w:r>
      <w:r w:rsidRPr="00B3797E">
        <w:rPr>
          <w:rFonts w:asciiTheme="majorHAnsi" w:hAnsiTheme="majorHAnsi" w:cs="Arial"/>
          <w:color w:val="002060"/>
        </w:rPr>
        <w:t>, εισήγηση, μελέτη περίπτωσης (</w:t>
      </w:r>
      <w:r w:rsidRPr="00B3797E">
        <w:rPr>
          <w:rFonts w:asciiTheme="majorHAnsi" w:hAnsiTheme="majorHAnsi" w:cs="Arial"/>
          <w:color w:val="002060"/>
          <w:lang w:val="en-US"/>
        </w:rPr>
        <w:t>case</w:t>
      </w:r>
      <w:r w:rsidRPr="00B3797E">
        <w:rPr>
          <w:rFonts w:asciiTheme="majorHAnsi" w:hAnsiTheme="majorHAnsi" w:cs="Arial"/>
          <w:color w:val="002060"/>
        </w:rPr>
        <w:t xml:space="preserve"> </w:t>
      </w:r>
      <w:r w:rsidRPr="00B3797E">
        <w:rPr>
          <w:rFonts w:asciiTheme="majorHAnsi" w:hAnsiTheme="majorHAnsi" w:cs="Arial"/>
          <w:color w:val="002060"/>
          <w:lang w:val="en-US"/>
        </w:rPr>
        <w:t>studies</w:t>
      </w:r>
      <w:r w:rsidRPr="00B3797E">
        <w:rPr>
          <w:rFonts w:asciiTheme="majorHAnsi" w:hAnsiTheme="majorHAnsi" w:cs="Arial"/>
          <w:color w:val="002060"/>
        </w:rPr>
        <w:t>), υπόδηση ρόλων (</w:t>
      </w:r>
      <w:r w:rsidRPr="00B3797E">
        <w:rPr>
          <w:rFonts w:asciiTheme="majorHAnsi" w:hAnsiTheme="majorHAnsi" w:cs="Arial"/>
          <w:color w:val="002060"/>
          <w:lang w:val="en-US"/>
        </w:rPr>
        <w:t>roll</w:t>
      </w:r>
      <w:r w:rsidRPr="00B3797E">
        <w:rPr>
          <w:rFonts w:asciiTheme="majorHAnsi" w:hAnsiTheme="majorHAnsi" w:cs="Arial"/>
          <w:color w:val="002060"/>
        </w:rPr>
        <w:t xml:space="preserve"> </w:t>
      </w:r>
      <w:r w:rsidRPr="00B3797E">
        <w:rPr>
          <w:rFonts w:asciiTheme="majorHAnsi" w:hAnsiTheme="majorHAnsi" w:cs="Arial"/>
          <w:color w:val="002060"/>
          <w:lang w:val="en-US"/>
        </w:rPr>
        <w:t>play</w:t>
      </w:r>
      <w:r w:rsidRPr="00B3797E">
        <w:rPr>
          <w:rFonts w:asciiTheme="majorHAnsi" w:hAnsiTheme="majorHAnsi" w:cs="Arial"/>
          <w:color w:val="002060"/>
        </w:rPr>
        <w:t>), βιωματικές ασκήσεις, προβολή βίντεο και πρακτικές ασκήσεις σε πραγματικές καταστάσεις διαπραγματεύσεων σε πωλήσεις, εξαγορά επιχείρησης, προμήθειες υλικών κλπ.</w:t>
      </w:r>
    </w:p>
    <w:p w:rsidR="00DA13DD" w:rsidRPr="00D336F2" w:rsidRDefault="00DA13DD" w:rsidP="00DA13DD">
      <w:pPr>
        <w:pStyle w:val="Web"/>
        <w:ind w:left="720"/>
        <w:jc w:val="both"/>
        <w:rPr>
          <w:rFonts w:asciiTheme="majorHAnsi" w:hAnsiTheme="majorHAnsi" w:cs="Arial"/>
          <w:b/>
          <w:color w:val="002060"/>
          <w:u w:val="single"/>
        </w:rPr>
      </w:pPr>
      <w:r w:rsidRPr="00D336F2">
        <w:rPr>
          <w:rFonts w:asciiTheme="majorHAnsi" w:hAnsiTheme="majorHAnsi" w:cs="Arial"/>
          <w:b/>
          <w:color w:val="002060"/>
          <w:u w:val="single"/>
        </w:rPr>
        <w:t xml:space="preserve">ΕΚΠΑΙΔΕΥΤΙΚΕΣ  ΤΕΧΝΙΚΕΣ </w:t>
      </w:r>
    </w:p>
    <w:p w:rsidR="00DA13DD" w:rsidRDefault="00DA13DD" w:rsidP="00DA13DD">
      <w:pPr>
        <w:pStyle w:val="Web"/>
        <w:ind w:left="720"/>
        <w:jc w:val="both"/>
        <w:rPr>
          <w:rFonts w:asciiTheme="majorHAnsi" w:hAnsiTheme="majorHAnsi" w:cs="Arial"/>
          <w:color w:val="002060"/>
        </w:rPr>
      </w:pPr>
      <w:r w:rsidRPr="00B3797E">
        <w:rPr>
          <w:rFonts w:asciiTheme="majorHAnsi" w:hAnsiTheme="majorHAnsi" w:cs="Arial"/>
          <w:color w:val="002060"/>
        </w:rPr>
        <w:t xml:space="preserve">Η παρουσίαση και εκπαίδευση γίνεται με προβολή </w:t>
      </w:r>
      <w:r w:rsidRPr="00B3797E">
        <w:rPr>
          <w:rFonts w:asciiTheme="majorHAnsi" w:hAnsiTheme="majorHAnsi" w:cs="Arial"/>
          <w:color w:val="002060"/>
          <w:lang w:val="en-US"/>
        </w:rPr>
        <w:t>power</w:t>
      </w:r>
      <w:r w:rsidRPr="00B3797E">
        <w:rPr>
          <w:rFonts w:asciiTheme="majorHAnsi" w:hAnsiTheme="majorHAnsi" w:cs="Arial"/>
          <w:color w:val="002060"/>
        </w:rPr>
        <w:t xml:space="preserve"> </w:t>
      </w:r>
      <w:r w:rsidRPr="00B3797E">
        <w:rPr>
          <w:rFonts w:asciiTheme="majorHAnsi" w:hAnsiTheme="majorHAnsi" w:cs="Arial"/>
          <w:color w:val="002060"/>
          <w:lang w:val="en-US"/>
        </w:rPr>
        <w:t>point</w:t>
      </w:r>
      <w:r w:rsidRPr="00B3797E">
        <w:rPr>
          <w:rFonts w:asciiTheme="majorHAnsi" w:hAnsiTheme="majorHAnsi" w:cs="Arial"/>
          <w:color w:val="002060"/>
        </w:rPr>
        <w:t>, εισήγηση, μελέτη περίπτωσης (</w:t>
      </w:r>
      <w:r w:rsidRPr="00B3797E">
        <w:rPr>
          <w:rFonts w:asciiTheme="majorHAnsi" w:hAnsiTheme="majorHAnsi" w:cs="Arial"/>
          <w:color w:val="002060"/>
          <w:lang w:val="en-US"/>
        </w:rPr>
        <w:t>case</w:t>
      </w:r>
      <w:r w:rsidRPr="00B3797E">
        <w:rPr>
          <w:rFonts w:asciiTheme="majorHAnsi" w:hAnsiTheme="majorHAnsi" w:cs="Arial"/>
          <w:color w:val="002060"/>
        </w:rPr>
        <w:t xml:space="preserve"> </w:t>
      </w:r>
      <w:r w:rsidRPr="00B3797E">
        <w:rPr>
          <w:rFonts w:asciiTheme="majorHAnsi" w:hAnsiTheme="majorHAnsi" w:cs="Arial"/>
          <w:color w:val="002060"/>
          <w:lang w:val="en-US"/>
        </w:rPr>
        <w:t>studies</w:t>
      </w:r>
      <w:r w:rsidRPr="00B3797E">
        <w:rPr>
          <w:rFonts w:asciiTheme="majorHAnsi" w:hAnsiTheme="majorHAnsi" w:cs="Arial"/>
          <w:color w:val="002060"/>
        </w:rPr>
        <w:t>), υπόδηση ρόλων (</w:t>
      </w:r>
      <w:r w:rsidRPr="00B3797E">
        <w:rPr>
          <w:rFonts w:asciiTheme="majorHAnsi" w:hAnsiTheme="majorHAnsi" w:cs="Arial"/>
          <w:color w:val="002060"/>
          <w:lang w:val="en-US"/>
        </w:rPr>
        <w:t>roll</w:t>
      </w:r>
      <w:r w:rsidRPr="00B3797E">
        <w:rPr>
          <w:rFonts w:asciiTheme="majorHAnsi" w:hAnsiTheme="majorHAnsi" w:cs="Arial"/>
          <w:color w:val="002060"/>
        </w:rPr>
        <w:t xml:space="preserve"> </w:t>
      </w:r>
      <w:r w:rsidRPr="00B3797E">
        <w:rPr>
          <w:rFonts w:asciiTheme="majorHAnsi" w:hAnsiTheme="majorHAnsi" w:cs="Arial"/>
          <w:color w:val="002060"/>
          <w:lang w:val="en-US"/>
        </w:rPr>
        <w:t>play</w:t>
      </w:r>
      <w:r w:rsidRPr="00B3797E">
        <w:rPr>
          <w:rFonts w:asciiTheme="majorHAnsi" w:hAnsiTheme="majorHAnsi" w:cs="Arial"/>
          <w:color w:val="002060"/>
        </w:rPr>
        <w:t>), βιωματικές ασκήσεις, προβολή βίντεο και πρακτικές ασκήσεις σε πραγματικές καταστάσεις συσκέψεων κλπ.</w:t>
      </w:r>
    </w:p>
    <w:p w:rsidR="00DA13DD" w:rsidRPr="009A6984" w:rsidRDefault="00DA13DD" w:rsidP="00DA13DD">
      <w:pPr>
        <w:spacing w:line="360" w:lineRule="auto"/>
        <w:ind w:left="720"/>
        <w:jc w:val="both"/>
        <w:rPr>
          <w:rFonts w:ascii="Trebuchet MS" w:hAnsi="Trebuchet MS" w:cs="Tahoma"/>
          <w:b/>
          <w:color w:val="002060"/>
          <w:u w:val="single"/>
        </w:rPr>
      </w:pPr>
      <w:r w:rsidRPr="009A6984">
        <w:rPr>
          <w:rFonts w:ascii="Trebuchet MS" w:hAnsi="Trebuchet MS" w:cs="Tahoma"/>
          <w:b/>
          <w:color w:val="002060"/>
          <w:u w:val="single"/>
        </w:rPr>
        <w:t>Ε</w:t>
      </w:r>
      <w:r>
        <w:rPr>
          <w:rFonts w:ascii="Trebuchet MS" w:hAnsi="Trebuchet MS" w:cs="Tahoma"/>
          <w:b/>
          <w:color w:val="002060"/>
          <w:u w:val="single"/>
        </w:rPr>
        <w:t xml:space="preserve">ΙΣΗΓΗΤΗΣ </w:t>
      </w:r>
    </w:p>
    <w:tbl>
      <w:tblPr>
        <w:tblW w:w="7725" w:type="dxa"/>
        <w:tblCellSpacing w:w="0" w:type="dxa"/>
        <w:tblInd w:w="769" w:type="dxa"/>
        <w:tblCellMar>
          <w:left w:w="0" w:type="dxa"/>
          <w:right w:w="0" w:type="dxa"/>
        </w:tblCellMar>
        <w:tblLook w:val="04A0"/>
      </w:tblPr>
      <w:tblGrid>
        <w:gridCol w:w="7725"/>
      </w:tblGrid>
      <w:tr w:rsidR="00DA13DD" w:rsidRPr="00A62AD5" w:rsidTr="005E474C">
        <w:trPr>
          <w:tblCellSpacing w:w="0" w:type="dxa"/>
        </w:trPr>
        <w:tc>
          <w:tcPr>
            <w:tcW w:w="0" w:type="auto"/>
            <w:tcMar>
              <w:top w:w="60" w:type="dxa"/>
              <w:left w:w="60" w:type="dxa"/>
              <w:bottom w:w="0" w:type="dxa"/>
              <w:right w:w="0" w:type="dxa"/>
            </w:tcMar>
            <w:hideMark/>
          </w:tcPr>
          <w:p w:rsidR="00DA13DD" w:rsidRPr="00A62AD5" w:rsidRDefault="00DA13DD" w:rsidP="00DA13DD">
            <w:pPr>
              <w:spacing w:line="276" w:lineRule="auto"/>
              <w:jc w:val="both"/>
              <w:rPr>
                <w:rFonts w:asciiTheme="majorHAnsi" w:hAnsiTheme="majorHAnsi"/>
                <w:color w:val="002060"/>
                <w:sz w:val="22"/>
                <w:szCs w:val="22"/>
              </w:rPr>
            </w:pPr>
            <w:r w:rsidRPr="00A62AD5">
              <w:rPr>
                <w:rFonts w:asciiTheme="majorHAnsi" w:hAnsiTheme="majorHAnsi" w:cs="Tahoma"/>
                <w:color w:val="002060"/>
                <w:sz w:val="22"/>
                <w:szCs w:val="22"/>
              </w:rPr>
              <w:t xml:space="preserve">Ο   εισηγητής  κος  Ανδρέας Δημόπουλος  </w:t>
            </w:r>
            <w:r w:rsidRPr="00A62AD5">
              <w:rPr>
                <w:rFonts w:asciiTheme="majorHAnsi" w:hAnsiTheme="majorHAnsi"/>
                <w:color w:val="002060"/>
                <w:sz w:val="22"/>
                <w:szCs w:val="22"/>
              </w:rPr>
              <w:t xml:space="preserve"> </w:t>
            </w:r>
            <w:r>
              <w:rPr>
                <w:rFonts w:asciiTheme="majorHAnsi" w:hAnsiTheme="majorHAnsi"/>
                <w:color w:val="002060"/>
                <w:sz w:val="22"/>
                <w:szCs w:val="22"/>
              </w:rPr>
              <w:t>ε</w:t>
            </w:r>
            <w:r w:rsidRPr="00A62AD5">
              <w:rPr>
                <w:rFonts w:asciiTheme="majorHAnsi" w:hAnsiTheme="majorHAnsi"/>
                <w:color w:val="002060"/>
                <w:sz w:val="22"/>
                <w:szCs w:val="22"/>
              </w:rPr>
              <w:t>ίναι απόφοιτος του Αριστοτελείου Πανεπιστημίου Θεσσαλονίκης και κάτοχος Μεταπτυχιακού Διπλώματος Σπουδών (M.B.A.) του Πανεπιστημίου Μακεδονίας με ειδίκευση στη Διοίκηση Επιχειρήσεων. Είναι επίσης υποψ. Διδάκτορας στο Τμήμα Οργάνωσης και Διοίκησης Επιχειρήσεων του Πανεπιστημίου Μακεδονίας.</w:t>
            </w:r>
          </w:p>
        </w:tc>
      </w:tr>
      <w:tr w:rsidR="00DA13DD" w:rsidRPr="00A62AD5" w:rsidTr="005E474C">
        <w:trPr>
          <w:tblCellSpacing w:w="0" w:type="dxa"/>
        </w:trPr>
        <w:tc>
          <w:tcPr>
            <w:tcW w:w="0" w:type="auto"/>
            <w:tcMar>
              <w:top w:w="60" w:type="dxa"/>
              <w:left w:w="60" w:type="dxa"/>
              <w:bottom w:w="0" w:type="dxa"/>
              <w:right w:w="0" w:type="dxa"/>
            </w:tcMar>
            <w:hideMark/>
          </w:tcPr>
          <w:p w:rsidR="00DA13DD" w:rsidRPr="00A62AD5" w:rsidRDefault="00DA13DD" w:rsidP="00DA13DD">
            <w:pPr>
              <w:spacing w:line="276" w:lineRule="auto"/>
              <w:jc w:val="both"/>
              <w:rPr>
                <w:rFonts w:asciiTheme="majorHAnsi" w:hAnsiTheme="majorHAnsi"/>
                <w:color w:val="002060"/>
                <w:sz w:val="22"/>
                <w:szCs w:val="22"/>
              </w:rPr>
            </w:pPr>
            <w:r w:rsidRPr="00A62AD5">
              <w:rPr>
                <w:rFonts w:asciiTheme="majorHAnsi" w:hAnsiTheme="majorHAnsi"/>
                <w:color w:val="002060"/>
                <w:sz w:val="22"/>
                <w:szCs w:val="22"/>
              </w:rPr>
              <w:t xml:space="preserve">Έχει εργαστεί ως ανώτερο Διευθυντικό Στέλεχος σε μεγάλες Ελληνικές </w:t>
            </w:r>
            <w:r>
              <w:rPr>
                <w:rFonts w:asciiTheme="majorHAnsi" w:hAnsiTheme="majorHAnsi"/>
                <w:color w:val="002060"/>
                <w:sz w:val="22"/>
                <w:szCs w:val="22"/>
              </w:rPr>
              <w:t xml:space="preserve"> και είναι </w:t>
            </w:r>
          </w:p>
        </w:tc>
      </w:tr>
      <w:tr w:rsidR="00DA13DD" w:rsidRPr="00A62AD5" w:rsidTr="005E474C">
        <w:trPr>
          <w:tblCellSpacing w:w="0" w:type="dxa"/>
        </w:trPr>
        <w:tc>
          <w:tcPr>
            <w:tcW w:w="0" w:type="auto"/>
            <w:tcMar>
              <w:top w:w="60" w:type="dxa"/>
              <w:left w:w="60" w:type="dxa"/>
              <w:bottom w:w="0" w:type="dxa"/>
              <w:right w:w="0" w:type="dxa"/>
            </w:tcMar>
            <w:hideMark/>
          </w:tcPr>
          <w:p w:rsidR="00DA13DD" w:rsidRPr="00A62AD5" w:rsidRDefault="00DA13DD" w:rsidP="00DA13DD">
            <w:pPr>
              <w:spacing w:line="276" w:lineRule="auto"/>
              <w:jc w:val="both"/>
              <w:rPr>
                <w:rFonts w:asciiTheme="majorHAnsi" w:hAnsiTheme="majorHAnsi"/>
                <w:color w:val="002060"/>
                <w:sz w:val="22"/>
                <w:szCs w:val="22"/>
              </w:rPr>
            </w:pPr>
          </w:p>
        </w:tc>
      </w:tr>
      <w:tr w:rsidR="00DA13DD" w:rsidRPr="00A62AD5" w:rsidTr="005E474C">
        <w:trPr>
          <w:tblCellSpacing w:w="0" w:type="dxa"/>
        </w:trPr>
        <w:tc>
          <w:tcPr>
            <w:tcW w:w="0" w:type="auto"/>
            <w:tcMar>
              <w:top w:w="60" w:type="dxa"/>
              <w:left w:w="60" w:type="dxa"/>
              <w:bottom w:w="0" w:type="dxa"/>
              <w:right w:w="0" w:type="dxa"/>
            </w:tcMar>
            <w:hideMark/>
          </w:tcPr>
          <w:p w:rsidR="00DA13DD" w:rsidRPr="00A62AD5" w:rsidRDefault="00DA13DD" w:rsidP="00DA13DD">
            <w:pPr>
              <w:spacing w:line="276" w:lineRule="auto"/>
              <w:jc w:val="both"/>
              <w:rPr>
                <w:rFonts w:asciiTheme="majorHAnsi" w:hAnsiTheme="majorHAnsi"/>
                <w:color w:val="002060"/>
                <w:sz w:val="22"/>
                <w:szCs w:val="22"/>
              </w:rPr>
            </w:pPr>
            <w:r w:rsidRPr="00A62AD5">
              <w:rPr>
                <w:rFonts w:asciiTheme="majorHAnsi" w:hAnsiTheme="majorHAnsi"/>
                <w:color w:val="002060"/>
                <w:sz w:val="22"/>
                <w:szCs w:val="22"/>
              </w:rPr>
              <w:t>πιστοποιημένος εκπαιδευτής από το Ε.Κ.Ε.</w:t>
            </w:r>
            <w:r>
              <w:rPr>
                <w:rFonts w:asciiTheme="majorHAnsi" w:hAnsiTheme="majorHAnsi"/>
                <w:color w:val="002060"/>
                <w:sz w:val="22"/>
                <w:szCs w:val="22"/>
              </w:rPr>
              <w:t xml:space="preserve">Π.Ι.Σ. του Υπουργείου Εργασίας καθώς και </w:t>
            </w:r>
            <w:r w:rsidRPr="00A62AD5">
              <w:rPr>
                <w:rFonts w:asciiTheme="majorHAnsi" w:hAnsiTheme="majorHAnsi"/>
                <w:color w:val="002060"/>
                <w:sz w:val="22"/>
                <w:szCs w:val="22"/>
              </w:rPr>
              <w:t xml:space="preserve"> εισηγητής σε θέματα Management του Περιφερειακού Ινστιτούτου Επιμόρφωσης Θεσσαλονίκης του Εθνικού Κέντρου Δημόσιας Διοίκησης και Αυτοδιοίκησης στις θεματικές ενότητες της Διοίκησης Ανθρώπινου Παράγοντα, Επικοινωνίας, Ηγεσίας, Επίλυσης Συγκρούσεων, Δυναμικής των Ομάδων, Ανάπτυξης Ανθρωπίνου Δυναμικού, Διοίκησης Ολικής Ποιότητας </w:t>
            </w:r>
            <w:r>
              <w:rPr>
                <w:rFonts w:asciiTheme="majorHAnsi" w:hAnsiTheme="majorHAnsi"/>
                <w:color w:val="002060"/>
                <w:sz w:val="22"/>
                <w:szCs w:val="22"/>
              </w:rPr>
              <w:t>.</w:t>
            </w:r>
          </w:p>
        </w:tc>
      </w:tr>
      <w:tr w:rsidR="00DA13DD" w:rsidRPr="00A62AD5" w:rsidTr="005E474C">
        <w:trPr>
          <w:tblCellSpacing w:w="0" w:type="dxa"/>
        </w:trPr>
        <w:tc>
          <w:tcPr>
            <w:tcW w:w="0" w:type="auto"/>
            <w:tcMar>
              <w:top w:w="60" w:type="dxa"/>
              <w:left w:w="60" w:type="dxa"/>
              <w:bottom w:w="0" w:type="dxa"/>
              <w:right w:w="0" w:type="dxa"/>
            </w:tcMar>
            <w:hideMark/>
          </w:tcPr>
          <w:p w:rsidR="00DA13DD" w:rsidRPr="00A62AD5" w:rsidRDefault="00DA13DD" w:rsidP="005E474C">
            <w:pPr>
              <w:jc w:val="both"/>
              <w:rPr>
                <w:rFonts w:asciiTheme="majorHAnsi" w:hAnsiTheme="majorHAnsi"/>
                <w:color w:val="002060"/>
                <w:sz w:val="22"/>
                <w:szCs w:val="22"/>
              </w:rPr>
            </w:pPr>
          </w:p>
        </w:tc>
      </w:tr>
      <w:tr w:rsidR="00DA13DD" w:rsidRPr="00A62AD5" w:rsidTr="005E474C">
        <w:trPr>
          <w:tblCellSpacing w:w="0" w:type="dxa"/>
        </w:trPr>
        <w:tc>
          <w:tcPr>
            <w:tcW w:w="0" w:type="auto"/>
            <w:tcMar>
              <w:top w:w="60" w:type="dxa"/>
              <w:left w:w="60" w:type="dxa"/>
              <w:bottom w:w="0" w:type="dxa"/>
              <w:right w:w="0" w:type="dxa"/>
            </w:tcMar>
            <w:hideMark/>
          </w:tcPr>
          <w:p w:rsidR="00DA13DD" w:rsidRPr="00A62AD5" w:rsidRDefault="00DA13DD" w:rsidP="005E474C">
            <w:pPr>
              <w:jc w:val="both"/>
              <w:rPr>
                <w:rFonts w:asciiTheme="majorHAnsi" w:hAnsiTheme="majorHAnsi"/>
                <w:color w:val="002060"/>
                <w:sz w:val="22"/>
                <w:szCs w:val="22"/>
              </w:rPr>
            </w:pPr>
          </w:p>
        </w:tc>
      </w:tr>
    </w:tbl>
    <w:p w:rsidR="00DA13DD" w:rsidRDefault="00DA13DD" w:rsidP="00DA13DD">
      <w:pPr>
        <w:spacing w:line="360" w:lineRule="auto"/>
        <w:ind w:left="720"/>
        <w:jc w:val="both"/>
        <w:rPr>
          <w:rFonts w:ascii="Trebuchet MS" w:hAnsi="Trebuchet MS" w:cs="Tahoma"/>
          <w:b/>
          <w:color w:val="002060"/>
          <w:u w:val="single"/>
        </w:rPr>
      </w:pPr>
    </w:p>
    <w:p w:rsidR="00DA13DD" w:rsidRPr="009A6984" w:rsidRDefault="00DA13DD" w:rsidP="00DA13DD">
      <w:pPr>
        <w:spacing w:line="360" w:lineRule="auto"/>
        <w:ind w:left="720"/>
        <w:jc w:val="both"/>
        <w:rPr>
          <w:rFonts w:ascii="Trebuchet MS" w:hAnsi="Trebuchet MS" w:cs="Tahoma"/>
          <w:b/>
          <w:color w:val="002060"/>
          <w:u w:val="single"/>
        </w:rPr>
      </w:pPr>
      <w:r w:rsidRPr="009A6984">
        <w:rPr>
          <w:rFonts w:ascii="Trebuchet MS" w:hAnsi="Trebuchet MS" w:cs="Tahoma"/>
          <w:b/>
          <w:color w:val="002060"/>
          <w:u w:val="single"/>
        </w:rPr>
        <w:t xml:space="preserve">ΠΙΣΤΟΠΟΙΗΤΙΚΑ </w:t>
      </w:r>
    </w:p>
    <w:p w:rsidR="00DA13DD" w:rsidRPr="00A62AD5" w:rsidRDefault="00DA13DD" w:rsidP="00DA13DD">
      <w:pPr>
        <w:spacing w:line="360" w:lineRule="auto"/>
        <w:ind w:left="720"/>
        <w:jc w:val="both"/>
        <w:rPr>
          <w:rFonts w:asciiTheme="majorHAnsi" w:hAnsiTheme="majorHAnsi" w:cs="Tahoma"/>
          <w:color w:val="002060"/>
          <w:lang w:eastAsia="en-US"/>
        </w:rPr>
      </w:pPr>
      <w:r w:rsidRPr="00A62AD5">
        <w:rPr>
          <w:rFonts w:asciiTheme="majorHAnsi" w:hAnsiTheme="majorHAnsi" w:cs="Tahoma"/>
          <w:color w:val="002060"/>
          <w:lang w:eastAsia="en-US"/>
        </w:rPr>
        <w:t xml:space="preserve">Όλοι οι συμμετέχοντες στο πρόγραμμα θα πάρουν πιστοποιητικά παρακολούθησης του ΚΕΚ . </w:t>
      </w:r>
    </w:p>
    <w:p w:rsidR="00B3797E" w:rsidRPr="00D336F2" w:rsidRDefault="00D336F2" w:rsidP="00DA13DD">
      <w:pPr>
        <w:pStyle w:val="Web"/>
        <w:jc w:val="right"/>
        <w:rPr>
          <w:rFonts w:asciiTheme="majorHAnsi" w:hAnsiTheme="majorHAnsi" w:cs="Arial"/>
          <w:b/>
          <w:color w:val="002060"/>
          <w:u w:val="single"/>
        </w:rPr>
      </w:pPr>
      <w:r>
        <w:rPr>
          <w:rFonts w:asciiTheme="majorHAnsi" w:hAnsiTheme="majorHAnsi" w:cs="Arial"/>
          <w:color w:val="002060"/>
        </w:rPr>
        <w:br w:type="page"/>
      </w:r>
      <w:r w:rsidR="00B3797E" w:rsidRPr="00D336F2">
        <w:rPr>
          <w:rFonts w:asciiTheme="majorHAnsi" w:hAnsiTheme="majorHAnsi" w:cs="Arial"/>
          <w:b/>
          <w:color w:val="002060"/>
          <w:u w:val="single"/>
        </w:rPr>
        <w:lastRenderedPageBreak/>
        <w:t xml:space="preserve">ΔΙΑΡΚΕΙΑ  : 8 Δ.Ω. </w:t>
      </w:r>
    </w:p>
    <w:p w:rsidR="00D336F2" w:rsidRPr="00D336F2" w:rsidRDefault="00F9129F" w:rsidP="00954A9E">
      <w:pPr>
        <w:pStyle w:val="Web"/>
        <w:ind w:left="360"/>
        <w:jc w:val="both"/>
        <w:rPr>
          <w:rFonts w:asciiTheme="majorHAnsi" w:hAnsiTheme="majorHAnsi" w:cs="Arial"/>
          <w:b/>
          <w:color w:val="002060"/>
          <w:u w:val="single"/>
        </w:rPr>
      </w:pPr>
      <w:r>
        <w:rPr>
          <w:rFonts w:asciiTheme="majorHAnsi" w:hAnsiTheme="majorHAnsi" w:cs="Arial"/>
          <w:b/>
          <w:noProof/>
          <w:color w:val="002060"/>
          <w:u w:val="single"/>
        </w:rPr>
        <w:pict>
          <v:shape id="_x0000_s1027" type="#_x0000_t202" style="position:absolute;left:0;text-align:left;margin-left:18.75pt;margin-top:-39.6pt;width:410.25pt;height:31.5pt;z-index:251658240" strokecolor="#036" strokeweight="2.25pt">
            <v:shadow on="t" color="#036" offset="6pt,6pt"/>
            <v:textbox style="mso-next-textbox:#_x0000_s1027">
              <w:txbxContent>
                <w:p w:rsidR="00B3797E" w:rsidRPr="00D336F2" w:rsidRDefault="00B3797E" w:rsidP="00B3797E">
                  <w:pPr>
                    <w:pStyle w:val="Web"/>
                    <w:ind w:left="360"/>
                    <w:jc w:val="both"/>
                    <w:rPr>
                      <w:rFonts w:ascii="Cambria" w:hAnsi="Cambria" w:cs="Arial"/>
                      <w:b/>
                      <w:color w:val="002060"/>
                      <w:sz w:val="28"/>
                      <w:szCs w:val="28"/>
                    </w:rPr>
                  </w:pPr>
                  <w:r w:rsidRPr="00D336F2">
                    <w:rPr>
                      <w:rFonts w:ascii="Cambria" w:hAnsi="Cambria" w:cs="Arial"/>
                      <w:b/>
                      <w:color w:val="002060"/>
                      <w:sz w:val="28"/>
                      <w:szCs w:val="28"/>
                    </w:rPr>
                    <w:t>Διοργάνωση αποτελεσματικών συναντήσεων (</w:t>
                  </w:r>
                  <w:r w:rsidRPr="00D336F2">
                    <w:rPr>
                      <w:rFonts w:ascii="Cambria" w:hAnsi="Cambria" w:cs="Arial"/>
                      <w:b/>
                      <w:color w:val="002060"/>
                      <w:sz w:val="28"/>
                      <w:szCs w:val="28"/>
                      <w:lang w:val="en-US"/>
                    </w:rPr>
                    <w:t>meeting</w:t>
                  </w:r>
                  <w:r w:rsidRPr="00D336F2">
                    <w:rPr>
                      <w:rFonts w:ascii="Cambria" w:hAnsi="Cambria" w:cs="Arial"/>
                      <w:b/>
                      <w:color w:val="002060"/>
                      <w:sz w:val="28"/>
                      <w:szCs w:val="28"/>
                    </w:rPr>
                    <w:t>)</w:t>
                  </w:r>
                </w:p>
                <w:p w:rsidR="00B3797E" w:rsidRPr="00B3797E" w:rsidRDefault="00B3797E" w:rsidP="00B3797E">
                  <w:pPr>
                    <w:ind w:left="360"/>
                    <w:jc w:val="both"/>
                    <w:rPr>
                      <w:rStyle w:val="title"/>
                      <w:rFonts w:ascii="Cambria" w:hAnsi="Cambria" w:cs="Arial"/>
                      <w:b/>
                      <w:bCs/>
                      <w:color w:val="002060"/>
                      <w:kern w:val="36"/>
                      <w:u w:val="single"/>
                    </w:rPr>
                  </w:pPr>
                </w:p>
                <w:p w:rsidR="00B3797E" w:rsidRPr="00B3797E" w:rsidRDefault="00B3797E" w:rsidP="00B3797E">
                  <w:pPr>
                    <w:ind w:left="360"/>
                    <w:jc w:val="both"/>
                    <w:rPr>
                      <w:rStyle w:val="title"/>
                      <w:rFonts w:ascii="Cambria" w:hAnsi="Cambria" w:cs="Arial"/>
                      <w:b/>
                      <w:bCs/>
                      <w:color w:val="002060"/>
                      <w:kern w:val="36"/>
                      <w:u w:val="single"/>
                    </w:rPr>
                  </w:pPr>
                </w:p>
                <w:p w:rsidR="00B3797E" w:rsidRDefault="00B3797E" w:rsidP="00B3797E">
                  <w:pPr>
                    <w:pStyle w:val="a3"/>
                    <w:rPr>
                      <w:rFonts w:ascii="Verdana" w:hAnsi="Verdana"/>
                      <w:color w:val="003366"/>
                      <w:sz w:val="32"/>
                    </w:rPr>
                  </w:pPr>
                </w:p>
                <w:p w:rsidR="00B3797E" w:rsidRDefault="00B3797E" w:rsidP="00B3797E"/>
                <w:p w:rsidR="00B3797E" w:rsidRDefault="00B3797E" w:rsidP="00B3797E"/>
              </w:txbxContent>
            </v:textbox>
            <w10:wrap type="square"/>
          </v:shape>
        </w:pict>
      </w:r>
      <w:r w:rsidR="00D336F2" w:rsidRPr="00D336F2">
        <w:rPr>
          <w:rFonts w:asciiTheme="majorHAnsi" w:hAnsiTheme="majorHAnsi" w:cs="Arial"/>
          <w:b/>
          <w:color w:val="002060"/>
          <w:u w:val="single"/>
        </w:rPr>
        <w:t xml:space="preserve">ΣΚΟΠΟΣ </w:t>
      </w:r>
    </w:p>
    <w:p w:rsidR="00954A9E" w:rsidRPr="00B3797E" w:rsidRDefault="00954A9E" w:rsidP="00954A9E">
      <w:pPr>
        <w:pStyle w:val="Web"/>
        <w:ind w:left="360"/>
        <w:jc w:val="both"/>
        <w:rPr>
          <w:rFonts w:asciiTheme="majorHAnsi" w:hAnsiTheme="majorHAnsi" w:cs="Arial"/>
          <w:color w:val="002060"/>
        </w:rPr>
      </w:pPr>
      <w:r w:rsidRPr="00B3797E">
        <w:rPr>
          <w:rFonts w:asciiTheme="majorHAnsi" w:hAnsiTheme="majorHAnsi" w:cs="Arial"/>
          <w:color w:val="002060"/>
        </w:rPr>
        <w:t xml:space="preserve">Το σεμινάριο αποσκοπεί στο να αναδείξει την σημαντικότητα μιας αποτελεσματικής συνεδρίασης στην απόδοση της ομάδας και της επιχείρησης γενικότερα. Ποια είναι τα ‘μυστικά’ για  ένα αποτελεσματικό- αποδοτικό </w:t>
      </w:r>
      <w:r w:rsidRPr="00B3797E">
        <w:rPr>
          <w:rFonts w:asciiTheme="majorHAnsi" w:hAnsiTheme="majorHAnsi" w:cs="Arial"/>
          <w:color w:val="002060"/>
          <w:lang w:val="en-US"/>
        </w:rPr>
        <w:t>meeting</w:t>
      </w:r>
      <w:r w:rsidRPr="00B3797E">
        <w:rPr>
          <w:rFonts w:asciiTheme="majorHAnsi" w:hAnsiTheme="majorHAnsi" w:cs="Arial"/>
          <w:color w:val="002060"/>
        </w:rPr>
        <w:t xml:space="preserve">? Ποιοι και γιατί κυριαρχούν σε αυτά? Μήπως είναι σχεδόν πάντα οι ίδιοι? Το φαινόμενοι της αργοπορίας στην προσέλευση και οι επιπτώσεις του. Πως μπορούμε να ενισχύσουμε και να ενθαρρύνουμε την συμμετοχή όλων. Η σωστή διαχείριση του χρόνου σε ένα </w:t>
      </w:r>
      <w:r w:rsidRPr="00B3797E">
        <w:rPr>
          <w:rFonts w:asciiTheme="majorHAnsi" w:hAnsiTheme="majorHAnsi" w:cs="Arial"/>
          <w:color w:val="002060"/>
          <w:lang w:val="en-US"/>
        </w:rPr>
        <w:t>meeting</w:t>
      </w:r>
      <w:r w:rsidRPr="00B3797E">
        <w:rPr>
          <w:rFonts w:asciiTheme="majorHAnsi" w:hAnsiTheme="majorHAnsi" w:cs="Arial"/>
          <w:color w:val="002060"/>
        </w:rPr>
        <w:t>, η δημιουργία του κατάλληλου κλίματος που ενθαρρύνει την ενεργό συμμετοχή, ο καταιγισμός ιδεών (</w:t>
      </w:r>
      <w:r w:rsidRPr="00B3797E">
        <w:rPr>
          <w:rFonts w:asciiTheme="majorHAnsi" w:hAnsiTheme="majorHAnsi" w:cs="Arial"/>
          <w:color w:val="002060"/>
          <w:lang w:val="en-US"/>
        </w:rPr>
        <w:t>brain</w:t>
      </w:r>
      <w:r w:rsidRPr="00B3797E">
        <w:rPr>
          <w:rFonts w:asciiTheme="majorHAnsi" w:hAnsiTheme="majorHAnsi" w:cs="Arial"/>
          <w:color w:val="002060"/>
        </w:rPr>
        <w:t xml:space="preserve"> </w:t>
      </w:r>
      <w:r w:rsidRPr="00B3797E">
        <w:rPr>
          <w:rFonts w:asciiTheme="majorHAnsi" w:hAnsiTheme="majorHAnsi" w:cs="Arial"/>
          <w:color w:val="002060"/>
          <w:lang w:val="en-US"/>
        </w:rPr>
        <w:t>storming</w:t>
      </w:r>
      <w:r w:rsidRPr="00B3797E">
        <w:rPr>
          <w:rFonts w:asciiTheme="majorHAnsi" w:hAnsiTheme="majorHAnsi" w:cs="Arial"/>
          <w:color w:val="002060"/>
        </w:rPr>
        <w:t xml:space="preserve">). Πότε και γιατί πρέπει να κάνουμε ένα </w:t>
      </w:r>
      <w:r w:rsidRPr="00B3797E">
        <w:rPr>
          <w:rFonts w:asciiTheme="majorHAnsi" w:hAnsiTheme="majorHAnsi" w:cs="Arial"/>
          <w:color w:val="002060"/>
          <w:lang w:val="en-US"/>
        </w:rPr>
        <w:t>meeting</w:t>
      </w:r>
      <w:r w:rsidRPr="00B3797E">
        <w:rPr>
          <w:rFonts w:asciiTheme="majorHAnsi" w:hAnsiTheme="majorHAnsi" w:cs="Arial"/>
          <w:color w:val="002060"/>
        </w:rPr>
        <w:t>, μήπως κάνουμε συνεδριάσεις απλά για να τις κάνουμε?</w:t>
      </w:r>
    </w:p>
    <w:p w:rsidR="00D336F2" w:rsidRPr="00D336F2" w:rsidRDefault="00D336F2" w:rsidP="00954A9E">
      <w:pPr>
        <w:pStyle w:val="Web"/>
        <w:ind w:left="360"/>
        <w:jc w:val="both"/>
        <w:rPr>
          <w:rFonts w:asciiTheme="majorHAnsi" w:hAnsiTheme="majorHAnsi" w:cs="Arial"/>
          <w:b/>
          <w:color w:val="002060"/>
          <w:u w:val="single"/>
        </w:rPr>
      </w:pPr>
      <w:r w:rsidRPr="00D336F2">
        <w:rPr>
          <w:rFonts w:asciiTheme="majorHAnsi" w:hAnsiTheme="majorHAnsi" w:cs="Arial"/>
          <w:b/>
          <w:color w:val="002060"/>
          <w:u w:val="single"/>
        </w:rPr>
        <w:t>ΣΕ ΠΟΙΟΥΣ  ΑΠΕΥΘΥΝΕΤΑΙ</w:t>
      </w:r>
    </w:p>
    <w:p w:rsidR="00954A9E" w:rsidRPr="00B3797E" w:rsidRDefault="00954A9E" w:rsidP="00954A9E">
      <w:pPr>
        <w:pStyle w:val="Web"/>
        <w:ind w:left="360"/>
        <w:jc w:val="both"/>
        <w:rPr>
          <w:rFonts w:asciiTheme="majorHAnsi" w:hAnsiTheme="majorHAnsi" w:cs="Arial"/>
          <w:color w:val="002060"/>
        </w:rPr>
      </w:pPr>
      <w:r w:rsidRPr="00B3797E">
        <w:rPr>
          <w:rFonts w:asciiTheme="majorHAnsi" w:hAnsiTheme="majorHAnsi" w:cs="Arial"/>
          <w:color w:val="002060"/>
        </w:rPr>
        <w:t xml:space="preserve">Το σεμινάριο απευθύνεται σε στελέχη επιχειρήσεων προϊσταμένους και διευθυντές, τμημάτων πωλήσεων, ανθρωπίνου δυναμικού, προμηθειών, παραγωγής, </w:t>
      </w:r>
      <w:r w:rsidRPr="00B3797E">
        <w:rPr>
          <w:rFonts w:asciiTheme="majorHAnsi" w:hAnsiTheme="majorHAnsi" w:cs="Arial"/>
          <w:color w:val="002060"/>
          <w:lang w:val="en-US"/>
        </w:rPr>
        <w:t>marketing</w:t>
      </w:r>
      <w:r w:rsidRPr="00B3797E">
        <w:rPr>
          <w:rFonts w:asciiTheme="majorHAnsi" w:hAnsiTheme="majorHAnsi" w:cs="Arial"/>
          <w:color w:val="002060"/>
        </w:rPr>
        <w:t xml:space="preserve"> και διοίκησης προσωπικού γενικότερα όπου η εργασία τους απαιτεί συχνά την διοργάνωση συσκέψεων (</w:t>
      </w:r>
      <w:r w:rsidRPr="00B3797E">
        <w:rPr>
          <w:rFonts w:asciiTheme="majorHAnsi" w:hAnsiTheme="majorHAnsi" w:cs="Arial"/>
          <w:color w:val="002060"/>
          <w:lang w:val="en-US"/>
        </w:rPr>
        <w:t>meetings</w:t>
      </w:r>
      <w:r w:rsidRPr="00B3797E">
        <w:rPr>
          <w:rFonts w:asciiTheme="majorHAnsi" w:hAnsiTheme="majorHAnsi" w:cs="Arial"/>
          <w:color w:val="002060"/>
        </w:rPr>
        <w:t>) προκειμένου να παρουσιάσουν κάποιας μορφής θεματολογία π.χ ανάλυση τριμηνιαίων πωλήσεων, εισαγωγή νέου προϊόντος, νέο σύστημα αμοιβών κλπ ή την επίλυση κάποιων προβλημάτων όπως ανείσπρακτες απαιτήσεις, πτώση πωλήσεων, μείωση πελατολογίου κλπ.</w:t>
      </w:r>
    </w:p>
    <w:p w:rsidR="00954A9E" w:rsidRPr="00D336F2" w:rsidRDefault="00D336F2" w:rsidP="00D336F2">
      <w:pPr>
        <w:pStyle w:val="Web"/>
        <w:ind w:left="360"/>
        <w:jc w:val="both"/>
        <w:rPr>
          <w:rFonts w:asciiTheme="majorHAnsi" w:hAnsiTheme="majorHAnsi" w:cs="Arial"/>
          <w:b/>
          <w:color w:val="002060"/>
          <w:u w:val="single"/>
        </w:rPr>
      </w:pPr>
      <w:r w:rsidRPr="00D336F2">
        <w:rPr>
          <w:rFonts w:asciiTheme="majorHAnsi" w:hAnsiTheme="majorHAnsi" w:cs="Arial"/>
          <w:b/>
          <w:color w:val="002060"/>
          <w:u w:val="single"/>
        </w:rPr>
        <w:t>ΠΕΡΙΕΧΟΜΕΝΑ</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Η σημασία της ύπαρξης της κατάλληλης ατζέντας.</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Ποιοι και γιατί πρέπει να συμμετέχουν.</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 xml:space="preserve">Η αποτίμηση ενός </w:t>
      </w:r>
      <w:r w:rsidRPr="00B3797E">
        <w:rPr>
          <w:rFonts w:asciiTheme="majorHAnsi" w:hAnsiTheme="majorHAnsi" w:cs="Arial"/>
          <w:color w:val="002060"/>
          <w:lang w:val="en-US"/>
        </w:rPr>
        <w:t>meeting</w:t>
      </w:r>
      <w:r w:rsidRPr="00B3797E">
        <w:rPr>
          <w:rFonts w:asciiTheme="majorHAnsi" w:hAnsiTheme="majorHAnsi" w:cs="Arial"/>
          <w:color w:val="002060"/>
        </w:rPr>
        <w:t xml:space="preserve"> ως αξία. Ο χρόνος που δαπανείτε σε μια σύσκεψη προσθέτει ‘αξία’ στην επιχείρησή σας ή απλά πρέπει να τον αφαιρέσετε ανάλογα ως χαμένο χρόνο? </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 xml:space="preserve">Το πραγματικό νόημα ενός </w:t>
      </w:r>
      <w:r w:rsidRPr="00B3797E">
        <w:rPr>
          <w:rFonts w:asciiTheme="majorHAnsi" w:hAnsiTheme="majorHAnsi" w:cs="Arial"/>
          <w:color w:val="002060"/>
          <w:lang w:val="en-US"/>
        </w:rPr>
        <w:t>meeting</w:t>
      </w:r>
      <w:r w:rsidRPr="00B3797E">
        <w:rPr>
          <w:rFonts w:asciiTheme="majorHAnsi" w:hAnsiTheme="majorHAnsi" w:cs="Arial"/>
          <w:color w:val="002060"/>
        </w:rPr>
        <w:t>.</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 xml:space="preserve">Οι λόγοι αποτυχίας των συσκέψεων. Γιατί συνήθως αποτυγχάνουν τα </w:t>
      </w:r>
      <w:r w:rsidRPr="00B3797E">
        <w:rPr>
          <w:rFonts w:asciiTheme="majorHAnsi" w:hAnsiTheme="majorHAnsi" w:cs="Arial"/>
          <w:color w:val="002060"/>
          <w:lang w:val="en-US"/>
        </w:rPr>
        <w:t>meetings</w:t>
      </w:r>
      <w:r w:rsidRPr="00B3797E">
        <w:rPr>
          <w:rFonts w:asciiTheme="majorHAnsi" w:hAnsiTheme="majorHAnsi" w:cs="Arial"/>
          <w:color w:val="002060"/>
        </w:rPr>
        <w:t>? Γιατί δεν καταλήγουν σε κάποιο συγκεκριμένο αποτέλεσμα? Γιατί δεν παίρνονται αποφάσεις μετά από μια σύσκεψη?</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 xml:space="preserve">Η ενδεδειγμένη διάρκεια μιας σύσκεψης. Κάνετε </w:t>
      </w:r>
      <w:r w:rsidRPr="00B3797E">
        <w:rPr>
          <w:rFonts w:asciiTheme="majorHAnsi" w:hAnsiTheme="majorHAnsi" w:cs="Arial"/>
          <w:color w:val="002060"/>
          <w:lang w:val="en-US"/>
        </w:rPr>
        <w:t>meeting</w:t>
      </w:r>
      <w:r w:rsidRPr="00B3797E">
        <w:rPr>
          <w:rFonts w:asciiTheme="majorHAnsi" w:hAnsiTheme="majorHAnsi" w:cs="Arial"/>
          <w:color w:val="002060"/>
        </w:rPr>
        <w:t xml:space="preserve"> των πέντε λεπτών ή των πέντε ωρών? Γιατί τις περισσότερες φορές ξεφεύγουμε από το χρόνο μας?</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Καλές πρακτικές μιας αποτελεσματικής σύσκεψης.</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Οι συμμετοχή των υφισταμένων σε μια σύσκεψη. Πρέπει να συμμετέχουν ή όχι? Εάν ναι ποιος μπορεί να είναι ο ρόλος τους?</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 xml:space="preserve">Ανούσιες συσκέψεις. Μήπως τα </w:t>
      </w:r>
      <w:r w:rsidRPr="00B3797E">
        <w:rPr>
          <w:rFonts w:asciiTheme="majorHAnsi" w:hAnsiTheme="majorHAnsi" w:cs="Arial"/>
          <w:color w:val="002060"/>
          <w:lang w:val="en-US"/>
        </w:rPr>
        <w:t>meeting</w:t>
      </w:r>
      <w:r w:rsidRPr="00B3797E">
        <w:rPr>
          <w:rFonts w:asciiTheme="majorHAnsi" w:hAnsiTheme="majorHAnsi" w:cs="Arial"/>
          <w:color w:val="002060"/>
        </w:rPr>
        <w:t xml:space="preserve"> που διοργανώνετε χαρακτηρίζονται από απάθεια, έλλειψη ενδιαφέροντος και ουσίας. Πως μπορούμε να ενισχύσουμε την ενεργό συμμετοχή των παρευρισκομένων σε μια σύσκεψη?</w:t>
      </w:r>
    </w:p>
    <w:p w:rsidR="00954A9E" w:rsidRPr="00B3797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 xml:space="preserve">Ο ρόλος του </w:t>
      </w:r>
      <w:r w:rsidRPr="00B3797E">
        <w:rPr>
          <w:rFonts w:asciiTheme="majorHAnsi" w:hAnsiTheme="majorHAnsi" w:cs="Arial"/>
          <w:color w:val="002060"/>
          <w:lang w:val="en-US"/>
        </w:rPr>
        <w:t>manager</w:t>
      </w:r>
      <w:r w:rsidRPr="00B3797E">
        <w:rPr>
          <w:rFonts w:asciiTheme="majorHAnsi" w:hAnsiTheme="majorHAnsi" w:cs="Arial"/>
          <w:color w:val="002060"/>
        </w:rPr>
        <w:t xml:space="preserve"> σε μια σύσκεψη.</w:t>
      </w:r>
    </w:p>
    <w:p w:rsidR="00954A9E" w:rsidRDefault="00954A9E" w:rsidP="00954A9E">
      <w:pPr>
        <w:pStyle w:val="Web"/>
        <w:numPr>
          <w:ilvl w:val="0"/>
          <w:numId w:val="2"/>
        </w:numPr>
        <w:jc w:val="both"/>
        <w:rPr>
          <w:rFonts w:asciiTheme="majorHAnsi" w:hAnsiTheme="majorHAnsi" w:cs="Arial"/>
          <w:color w:val="002060"/>
        </w:rPr>
      </w:pPr>
      <w:r w:rsidRPr="00B3797E">
        <w:rPr>
          <w:rFonts w:asciiTheme="majorHAnsi" w:hAnsiTheme="majorHAnsi" w:cs="Arial"/>
          <w:color w:val="002060"/>
        </w:rPr>
        <w:t>Πως μπορούμε να μεγιστοποιήσουμε το όφελος από μια σύσκεψη. Παίρνετε το μέγιστο δυνατό από τους ανθρώπους που συμμετέχουν σε μια σύσκεψη? Αν όχι αναρωτηθήκατε γιατί?</w:t>
      </w:r>
    </w:p>
    <w:p w:rsidR="00D336F2" w:rsidRPr="00D336F2" w:rsidRDefault="00D336F2" w:rsidP="00D336F2">
      <w:pPr>
        <w:pStyle w:val="Web"/>
        <w:ind w:left="720"/>
        <w:jc w:val="both"/>
        <w:rPr>
          <w:rFonts w:asciiTheme="majorHAnsi" w:hAnsiTheme="majorHAnsi" w:cs="Arial"/>
          <w:b/>
          <w:color w:val="002060"/>
          <w:u w:val="single"/>
        </w:rPr>
      </w:pPr>
      <w:r w:rsidRPr="00D336F2">
        <w:rPr>
          <w:rFonts w:asciiTheme="majorHAnsi" w:hAnsiTheme="majorHAnsi" w:cs="Arial"/>
          <w:b/>
          <w:color w:val="002060"/>
          <w:u w:val="single"/>
        </w:rPr>
        <w:t xml:space="preserve">ΕΚΠΑΙΔΕΥΤΙΚΕΣ  ΤΕΧΝΙΚΕΣ </w:t>
      </w:r>
    </w:p>
    <w:p w:rsidR="00D336F2" w:rsidRDefault="00D336F2" w:rsidP="00AA3536">
      <w:pPr>
        <w:pStyle w:val="Web"/>
        <w:ind w:left="720"/>
        <w:jc w:val="both"/>
        <w:rPr>
          <w:rFonts w:asciiTheme="majorHAnsi" w:hAnsiTheme="majorHAnsi" w:cs="Arial"/>
          <w:color w:val="002060"/>
        </w:rPr>
      </w:pPr>
      <w:r w:rsidRPr="00B3797E">
        <w:rPr>
          <w:rFonts w:asciiTheme="majorHAnsi" w:hAnsiTheme="majorHAnsi" w:cs="Arial"/>
          <w:color w:val="002060"/>
        </w:rPr>
        <w:t xml:space="preserve">Η παρουσίαση και εκπαίδευση γίνεται με προβολή </w:t>
      </w:r>
      <w:r w:rsidRPr="00B3797E">
        <w:rPr>
          <w:rFonts w:asciiTheme="majorHAnsi" w:hAnsiTheme="majorHAnsi" w:cs="Arial"/>
          <w:color w:val="002060"/>
          <w:lang w:val="en-US"/>
        </w:rPr>
        <w:t>power</w:t>
      </w:r>
      <w:r w:rsidRPr="00B3797E">
        <w:rPr>
          <w:rFonts w:asciiTheme="majorHAnsi" w:hAnsiTheme="majorHAnsi" w:cs="Arial"/>
          <w:color w:val="002060"/>
        </w:rPr>
        <w:t xml:space="preserve"> </w:t>
      </w:r>
      <w:r w:rsidRPr="00B3797E">
        <w:rPr>
          <w:rFonts w:asciiTheme="majorHAnsi" w:hAnsiTheme="majorHAnsi" w:cs="Arial"/>
          <w:color w:val="002060"/>
          <w:lang w:val="en-US"/>
        </w:rPr>
        <w:t>point</w:t>
      </w:r>
      <w:r w:rsidRPr="00B3797E">
        <w:rPr>
          <w:rFonts w:asciiTheme="majorHAnsi" w:hAnsiTheme="majorHAnsi" w:cs="Arial"/>
          <w:color w:val="002060"/>
        </w:rPr>
        <w:t>, εισήγηση, μελέτη περίπτωσης (</w:t>
      </w:r>
      <w:r w:rsidRPr="00B3797E">
        <w:rPr>
          <w:rFonts w:asciiTheme="majorHAnsi" w:hAnsiTheme="majorHAnsi" w:cs="Arial"/>
          <w:color w:val="002060"/>
          <w:lang w:val="en-US"/>
        </w:rPr>
        <w:t>case</w:t>
      </w:r>
      <w:r w:rsidRPr="00B3797E">
        <w:rPr>
          <w:rFonts w:asciiTheme="majorHAnsi" w:hAnsiTheme="majorHAnsi" w:cs="Arial"/>
          <w:color w:val="002060"/>
        </w:rPr>
        <w:t xml:space="preserve"> </w:t>
      </w:r>
      <w:r w:rsidRPr="00B3797E">
        <w:rPr>
          <w:rFonts w:asciiTheme="majorHAnsi" w:hAnsiTheme="majorHAnsi" w:cs="Arial"/>
          <w:color w:val="002060"/>
          <w:lang w:val="en-US"/>
        </w:rPr>
        <w:t>studies</w:t>
      </w:r>
      <w:r w:rsidRPr="00B3797E">
        <w:rPr>
          <w:rFonts w:asciiTheme="majorHAnsi" w:hAnsiTheme="majorHAnsi" w:cs="Arial"/>
          <w:color w:val="002060"/>
        </w:rPr>
        <w:t>), υπόδηση ρόλων (</w:t>
      </w:r>
      <w:r w:rsidRPr="00B3797E">
        <w:rPr>
          <w:rFonts w:asciiTheme="majorHAnsi" w:hAnsiTheme="majorHAnsi" w:cs="Arial"/>
          <w:color w:val="002060"/>
          <w:lang w:val="en-US"/>
        </w:rPr>
        <w:t>roll</w:t>
      </w:r>
      <w:r w:rsidRPr="00B3797E">
        <w:rPr>
          <w:rFonts w:asciiTheme="majorHAnsi" w:hAnsiTheme="majorHAnsi" w:cs="Arial"/>
          <w:color w:val="002060"/>
        </w:rPr>
        <w:t xml:space="preserve"> </w:t>
      </w:r>
      <w:r w:rsidRPr="00B3797E">
        <w:rPr>
          <w:rFonts w:asciiTheme="majorHAnsi" w:hAnsiTheme="majorHAnsi" w:cs="Arial"/>
          <w:color w:val="002060"/>
          <w:lang w:val="en-US"/>
        </w:rPr>
        <w:t>play</w:t>
      </w:r>
      <w:r w:rsidRPr="00B3797E">
        <w:rPr>
          <w:rFonts w:asciiTheme="majorHAnsi" w:hAnsiTheme="majorHAnsi" w:cs="Arial"/>
          <w:color w:val="002060"/>
        </w:rPr>
        <w:t>), βιωματικές ασκήσεις, προβολή βίντεο και πρακτικές ασκήσεις σε πραγματικές καταστάσεις συσκέψεων κλπ.</w:t>
      </w:r>
    </w:p>
    <w:p w:rsidR="00AA3536" w:rsidRPr="009A6984" w:rsidRDefault="00DA13DD" w:rsidP="00AA3536">
      <w:pPr>
        <w:spacing w:line="360" w:lineRule="auto"/>
        <w:ind w:left="720"/>
        <w:jc w:val="both"/>
        <w:rPr>
          <w:rFonts w:ascii="Trebuchet MS" w:hAnsi="Trebuchet MS" w:cs="Tahoma"/>
          <w:b/>
          <w:color w:val="002060"/>
          <w:u w:val="single"/>
        </w:rPr>
      </w:pPr>
      <w:r>
        <w:rPr>
          <w:rFonts w:ascii="Trebuchet MS" w:hAnsi="Trebuchet MS" w:cs="Tahoma"/>
          <w:b/>
          <w:color w:val="002060"/>
          <w:u w:val="single"/>
        </w:rPr>
        <w:t xml:space="preserve">ΕΙΣΗΓΗΤΗΣ </w:t>
      </w:r>
      <w:r w:rsidR="00AA3536" w:rsidRPr="009A6984">
        <w:rPr>
          <w:rFonts w:ascii="Trebuchet MS" w:hAnsi="Trebuchet MS" w:cs="Tahoma"/>
          <w:b/>
          <w:color w:val="002060"/>
          <w:u w:val="single"/>
        </w:rPr>
        <w:t xml:space="preserve"> </w:t>
      </w:r>
    </w:p>
    <w:tbl>
      <w:tblPr>
        <w:tblW w:w="7725" w:type="dxa"/>
        <w:tblCellSpacing w:w="0" w:type="dxa"/>
        <w:tblInd w:w="769" w:type="dxa"/>
        <w:tblCellMar>
          <w:left w:w="0" w:type="dxa"/>
          <w:right w:w="0" w:type="dxa"/>
        </w:tblCellMar>
        <w:tblLook w:val="04A0"/>
      </w:tblPr>
      <w:tblGrid>
        <w:gridCol w:w="7725"/>
      </w:tblGrid>
      <w:tr w:rsidR="00A62AD5" w:rsidRPr="00A62AD5" w:rsidTr="00A62AD5">
        <w:trPr>
          <w:tblCellSpacing w:w="0" w:type="dxa"/>
        </w:trPr>
        <w:tc>
          <w:tcPr>
            <w:tcW w:w="0" w:type="auto"/>
            <w:tcMar>
              <w:top w:w="60" w:type="dxa"/>
              <w:left w:w="60" w:type="dxa"/>
              <w:bottom w:w="0" w:type="dxa"/>
              <w:right w:w="0" w:type="dxa"/>
            </w:tcMar>
            <w:hideMark/>
          </w:tcPr>
          <w:p w:rsidR="00A62AD5" w:rsidRPr="00A62AD5" w:rsidRDefault="00A62AD5" w:rsidP="00A62AD5">
            <w:pPr>
              <w:jc w:val="both"/>
              <w:rPr>
                <w:rFonts w:asciiTheme="majorHAnsi" w:hAnsiTheme="majorHAnsi"/>
                <w:color w:val="002060"/>
                <w:sz w:val="22"/>
                <w:szCs w:val="22"/>
              </w:rPr>
            </w:pPr>
            <w:r w:rsidRPr="00A62AD5">
              <w:rPr>
                <w:rFonts w:asciiTheme="majorHAnsi" w:hAnsiTheme="majorHAnsi" w:cs="Tahoma"/>
                <w:color w:val="002060"/>
                <w:sz w:val="22"/>
                <w:szCs w:val="22"/>
              </w:rPr>
              <w:t xml:space="preserve">Ο   εισηγητής  κος  Ανδρέας Δημόπουλος </w:t>
            </w:r>
            <w:r w:rsidR="00AA3536" w:rsidRPr="00A62AD5">
              <w:rPr>
                <w:rFonts w:asciiTheme="majorHAnsi" w:hAnsiTheme="majorHAnsi" w:cs="Tahoma"/>
                <w:color w:val="002060"/>
                <w:sz w:val="22"/>
                <w:szCs w:val="22"/>
              </w:rPr>
              <w:t xml:space="preserve"> </w:t>
            </w:r>
            <w:r w:rsidRPr="00A62AD5">
              <w:rPr>
                <w:rFonts w:asciiTheme="majorHAnsi" w:hAnsiTheme="majorHAnsi"/>
                <w:color w:val="002060"/>
                <w:sz w:val="22"/>
                <w:szCs w:val="22"/>
              </w:rPr>
              <w:t xml:space="preserve"> </w:t>
            </w:r>
            <w:r>
              <w:rPr>
                <w:rFonts w:asciiTheme="majorHAnsi" w:hAnsiTheme="majorHAnsi"/>
                <w:color w:val="002060"/>
                <w:sz w:val="22"/>
                <w:szCs w:val="22"/>
              </w:rPr>
              <w:t>ε</w:t>
            </w:r>
            <w:r w:rsidRPr="00A62AD5">
              <w:rPr>
                <w:rFonts w:asciiTheme="majorHAnsi" w:hAnsiTheme="majorHAnsi"/>
                <w:color w:val="002060"/>
                <w:sz w:val="22"/>
                <w:szCs w:val="22"/>
              </w:rPr>
              <w:t>ίναι απόφοιτος του Αριστοτελείου Πανεπιστημίου Θεσσαλονίκης και κάτοχος Μεταπτυχιακού Διπλώματος Σπουδών (M.B.A.) του Πανεπιστημίου Μακεδονίας με ειδίκευση στη Διοίκηση Επιχειρήσεων. Είναι επίσης υποψ. Διδάκτορας στο Τμήμα Οργάνωσης και Διοίκησης Επιχειρήσεων του Πανεπιστημίου Μακεδονίας.</w:t>
            </w:r>
          </w:p>
        </w:tc>
      </w:tr>
      <w:tr w:rsidR="00A62AD5" w:rsidRPr="00A62AD5" w:rsidTr="00A62AD5">
        <w:trPr>
          <w:tblCellSpacing w:w="0" w:type="dxa"/>
        </w:trPr>
        <w:tc>
          <w:tcPr>
            <w:tcW w:w="0" w:type="auto"/>
            <w:tcMar>
              <w:top w:w="60" w:type="dxa"/>
              <w:left w:w="60" w:type="dxa"/>
              <w:bottom w:w="0" w:type="dxa"/>
              <w:right w:w="0" w:type="dxa"/>
            </w:tcMar>
            <w:hideMark/>
          </w:tcPr>
          <w:p w:rsidR="00A62AD5" w:rsidRPr="00A62AD5" w:rsidRDefault="00A62AD5" w:rsidP="00DA13DD">
            <w:pPr>
              <w:jc w:val="both"/>
              <w:rPr>
                <w:rFonts w:asciiTheme="majorHAnsi" w:hAnsiTheme="majorHAnsi"/>
                <w:color w:val="002060"/>
                <w:sz w:val="22"/>
                <w:szCs w:val="22"/>
              </w:rPr>
            </w:pPr>
            <w:r w:rsidRPr="00A62AD5">
              <w:rPr>
                <w:rFonts w:asciiTheme="majorHAnsi" w:hAnsiTheme="majorHAnsi"/>
                <w:color w:val="002060"/>
                <w:sz w:val="22"/>
                <w:szCs w:val="22"/>
              </w:rPr>
              <w:t xml:space="preserve">Έχει εργαστεί ως ανώτερο Διευθυντικό Στέλεχος σε μεγάλες Ελληνικές </w:t>
            </w:r>
            <w:r w:rsidR="00DA13DD">
              <w:rPr>
                <w:rFonts w:asciiTheme="majorHAnsi" w:hAnsiTheme="majorHAnsi"/>
                <w:color w:val="002060"/>
                <w:sz w:val="22"/>
                <w:szCs w:val="22"/>
              </w:rPr>
              <w:t xml:space="preserve"> και είναι </w:t>
            </w:r>
          </w:p>
        </w:tc>
      </w:tr>
      <w:tr w:rsidR="00A62AD5" w:rsidRPr="00A62AD5" w:rsidTr="00A62AD5">
        <w:trPr>
          <w:tblCellSpacing w:w="0" w:type="dxa"/>
        </w:trPr>
        <w:tc>
          <w:tcPr>
            <w:tcW w:w="0" w:type="auto"/>
            <w:tcMar>
              <w:top w:w="60" w:type="dxa"/>
              <w:left w:w="60" w:type="dxa"/>
              <w:bottom w:w="0" w:type="dxa"/>
              <w:right w:w="0" w:type="dxa"/>
            </w:tcMar>
            <w:hideMark/>
          </w:tcPr>
          <w:p w:rsidR="00A62AD5" w:rsidRPr="00A62AD5" w:rsidRDefault="00A62AD5" w:rsidP="00A62AD5">
            <w:pPr>
              <w:jc w:val="both"/>
              <w:rPr>
                <w:rFonts w:asciiTheme="majorHAnsi" w:hAnsiTheme="majorHAnsi"/>
                <w:color w:val="002060"/>
                <w:sz w:val="22"/>
                <w:szCs w:val="22"/>
              </w:rPr>
            </w:pPr>
          </w:p>
        </w:tc>
      </w:tr>
      <w:tr w:rsidR="00A62AD5" w:rsidRPr="00A62AD5" w:rsidTr="00A62AD5">
        <w:trPr>
          <w:tblCellSpacing w:w="0" w:type="dxa"/>
        </w:trPr>
        <w:tc>
          <w:tcPr>
            <w:tcW w:w="0" w:type="auto"/>
            <w:tcMar>
              <w:top w:w="60" w:type="dxa"/>
              <w:left w:w="60" w:type="dxa"/>
              <w:bottom w:w="0" w:type="dxa"/>
              <w:right w:w="0" w:type="dxa"/>
            </w:tcMar>
            <w:hideMark/>
          </w:tcPr>
          <w:p w:rsidR="00A62AD5" w:rsidRPr="00A62AD5" w:rsidRDefault="00A62AD5" w:rsidP="00DA13DD">
            <w:pPr>
              <w:jc w:val="both"/>
              <w:rPr>
                <w:rFonts w:asciiTheme="majorHAnsi" w:hAnsiTheme="majorHAnsi"/>
                <w:color w:val="002060"/>
                <w:sz w:val="22"/>
                <w:szCs w:val="22"/>
              </w:rPr>
            </w:pPr>
            <w:r w:rsidRPr="00A62AD5">
              <w:rPr>
                <w:rFonts w:asciiTheme="majorHAnsi" w:hAnsiTheme="majorHAnsi"/>
                <w:color w:val="002060"/>
                <w:sz w:val="22"/>
                <w:szCs w:val="22"/>
              </w:rPr>
              <w:t>πιστοποιημένος εκπαιδευτής από το Ε.Κ.Ε.</w:t>
            </w:r>
            <w:r w:rsidR="00DA13DD">
              <w:rPr>
                <w:rFonts w:asciiTheme="majorHAnsi" w:hAnsiTheme="majorHAnsi"/>
                <w:color w:val="002060"/>
                <w:sz w:val="22"/>
                <w:szCs w:val="22"/>
              </w:rPr>
              <w:t xml:space="preserve">Π.Ι.Σ. του Υπουργείου Εργασίας καθώς και </w:t>
            </w:r>
            <w:r w:rsidRPr="00A62AD5">
              <w:rPr>
                <w:rFonts w:asciiTheme="majorHAnsi" w:hAnsiTheme="majorHAnsi"/>
                <w:color w:val="002060"/>
                <w:sz w:val="22"/>
                <w:szCs w:val="22"/>
              </w:rPr>
              <w:t xml:space="preserve"> εισηγητής σε θέματα Management του Περιφερειακού Ινστιτούτου Επιμόρφωσης Θεσσαλονίκης του Εθνικού Κέντρου Δημόσιας Διοίκησης και Αυτοδιοίκησης στις θεματικές ενότητες της Διοίκησης Ανθρώπινου Παράγοντα, Επικοινωνίας, Ηγεσίας, Επίλυσης Συγκρούσεων, Δυναμικής των Ομάδων, Ανάπτυξης Ανθρωπίνου Δυναμικού, Διοίκησης Ολικής Ποιότητας </w:t>
            </w:r>
            <w:r w:rsidR="00DA13DD">
              <w:rPr>
                <w:rFonts w:asciiTheme="majorHAnsi" w:hAnsiTheme="majorHAnsi"/>
                <w:color w:val="002060"/>
                <w:sz w:val="22"/>
                <w:szCs w:val="22"/>
              </w:rPr>
              <w:t>.</w:t>
            </w:r>
          </w:p>
        </w:tc>
      </w:tr>
      <w:tr w:rsidR="00A62AD5" w:rsidRPr="00A62AD5" w:rsidTr="00A62AD5">
        <w:trPr>
          <w:tblCellSpacing w:w="0" w:type="dxa"/>
        </w:trPr>
        <w:tc>
          <w:tcPr>
            <w:tcW w:w="0" w:type="auto"/>
            <w:tcMar>
              <w:top w:w="60" w:type="dxa"/>
              <w:left w:w="60" w:type="dxa"/>
              <w:bottom w:w="0" w:type="dxa"/>
              <w:right w:w="0" w:type="dxa"/>
            </w:tcMar>
            <w:hideMark/>
          </w:tcPr>
          <w:p w:rsidR="00A62AD5" w:rsidRPr="00A62AD5" w:rsidRDefault="00A62AD5" w:rsidP="00A62AD5">
            <w:pPr>
              <w:jc w:val="both"/>
              <w:rPr>
                <w:rFonts w:asciiTheme="majorHAnsi" w:hAnsiTheme="majorHAnsi"/>
                <w:color w:val="002060"/>
                <w:sz w:val="22"/>
                <w:szCs w:val="22"/>
              </w:rPr>
            </w:pPr>
          </w:p>
        </w:tc>
      </w:tr>
      <w:tr w:rsidR="00A62AD5" w:rsidRPr="00A62AD5" w:rsidTr="00A62AD5">
        <w:trPr>
          <w:tblCellSpacing w:w="0" w:type="dxa"/>
        </w:trPr>
        <w:tc>
          <w:tcPr>
            <w:tcW w:w="0" w:type="auto"/>
            <w:tcMar>
              <w:top w:w="60" w:type="dxa"/>
              <w:left w:w="60" w:type="dxa"/>
              <w:bottom w:w="0" w:type="dxa"/>
              <w:right w:w="0" w:type="dxa"/>
            </w:tcMar>
            <w:hideMark/>
          </w:tcPr>
          <w:p w:rsidR="00A62AD5" w:rsidRPr="00A62AD5" w:rsidRDefault="00A62AD5" w:rsidP="00A62AD5">
            <w:pPr>
              <w:jc w:val="both"/>
              <w:rPr>
                <w:rFonts w:asciiTheme="majorHAnsi" w:hAnsiTheme="majorHAnsi"/>
                <w:color w:val="002060"/>
                <w:sz w:val="22"/>
                <w:szCs w:val="22"/>
              </w:rPr>
            </w:pPr>
          </w:p>
        </w:tc>
      </w:tr>
    </w:tbl>
    <w:p w:rsidR="00DA13DD" w:rsidRDefault="00DA13DD" w:rsidP="00AA3536">
      <w:pPr>
        <w:spacing w:line="360" w:lineRule="auto"/>
        <w:ind w:left="720"/>
        <w:jc w:val="both"/>
        <w:rPr>
          <w:rFonts w:ascii="Trebuchet MS" w:hAnsi="Trebuchet MS" w:cs="Tahoma"/>
          <w:b/>
          <w:color w:val="002060"/>
          <w:u w:val="single"/>
        </w:rPr>
      </w:pPr>
    </w:p>
    <w:p w:rsidR="00AA3536" w:rsidRPr="009A6984" w:rsidRDefault="00AA3536" w:rsidP="00AA3536">
      <w:pPr>
        <w:spacing w:line="360" w:lineRule="auto"/>
        <w:ind w:left="720"/>
        <w:jc w:val="both"/>
        <w:rPr>
          <w:rFonts w:ascii="Trebuchet MS" w:hAnsi="Trebuchet MS" w:cs="Tahoma"/>
          <w:b/>
          <w:color w:val="002060"/>
          <w:u w:val="single"/>
        </w:rPr>
      </w:pPr>
      <w:r w:rsidRPr="009A6984">
        <w:rPr>
          <w:rFonts w:ascii="Trebuchet MS" w:hAnsi="Trebuchet MS" w:cs="Tahoma"/>
          <w:b/>
          <w:color w:val="002060"/>
          <w:u w:val="single"/>
        </w:rPr>
        <w:t xml:space="preserve">ΠΙΣΤΟΠΟΙΗΤΙΚΑ </w:t>
      </w:r>
    </w:p>
    <w:tbl>
      <w:tblPr>
        <w:tblW w:w="7725" w:type="dxa"/>
        <w:tblCellSpacing w:w="0" w:type="dxa"/>
        <w:tblCellMar>
          <w:left w:w="0" w:type="dxa"/>
          <w:right w:w="0" w:type="dxa"/>
        </w:tblCellMar>
        <w:tblLook w:val="04A0"/>
      </w:tblPr>
      <w:tblGrid>
        <w:gridCol w:w="7725"/>
      </w:tblGrid>
      <w:tr w:rsidR="00A62AD5">
        <w:trPr>
          <w:tblCellSpacing w:w="0" w:type="dxa"/>
        </w:trPr>
        <w:tc>
          <w:tcPr>
            <w:tcW w:w="0" w:type="auto"/>
            <w:tcMar>
              <w:top w:w="60" w:type="dxa"/>
              <w:left w:w="0" w:type="dxa"/>
              <w:bottom w:w="60" w:type="dxa"/>
              <w:right w:w="0" w:type="dxa"/>
            </w:tcMar>
            <w:vAlign w:val="center"/>
            <w:hideMark/>
          </w:tcPr>
          <w:p w:rsidR="00A62AD5" w:rsidRDefault="00AA3536" w:rsidP="00DA13DD">
            <w:pPr>
              <w:ind w:left="720"/>
              <w:jc w:val="both"/>
              <w:rPr>
                <w:rFonts w:ascii="Verdana" w:hAnsi="Verdana"/>
                <w:b/>
                <w:bCs/>
                <w:color w:val="505050"/>
                <w:sz w:val="19"/>
                <w:szCs w:val="19"/>
              </w:rPr>
            </w:pPr>
            <w:r w:rsidRPr="00A62AD5">
              <w:rPr>
                <w:rFonts w:asciiTheme="majorHAnsi" w:hAnsiTheme="majorHAnsi" w:cs="Tahoma"/>
                <w:color w:val="002060"/>
                <w:lang w:eastAsia="en-US"/>
              </w:rPr>
              <w:t xml:space="preserve">Όλοι οι συμμετέχοντες στο πρόγραμμα θα πάρουν πιστοποιητικά παρακολούθησης του ΚΕΚ . </w:t>
            </w:r>
          </w:p>
        </w:tc>
      </w:tr>
      <w:tr w:rsidR="00A62AD5">
        <w:trPr>
          <w:tblCellSpacing w:w="0" w:type="dxa"/>
        </w:trPr>
        <w:tc>
          <w:tcPr>
            <w:tcW w:w="0" w:type="auto"/>
            <w:tcMar>
              <w:top w:w="60" w:type="dxa"/>
              <w:left w:w="60" w:type="dxa"/>
              <w:bottom w:w="0" w:type="dxa"/>
              <w:right w:w="0" w:type="dxa"/>
            </w:tcMar>
            <w:hideMark/>
          </w:tcPr>
          <w:p w:rsidR="00A62AD5" w:rsidRDefault="00A62AD5">
            <w:pPr>
              <w:rPr>
                <w:rFonts w:ascii="Verdana" w:hAnsi="Verdana"/>
                <w:color w:val="505050"/>
                <w:sz w:val="19"/>
                <w:szCs w:val="19"/>
              </w:rPr>
            </w:pPr>
          </w:p>
        </w:tc>
      </w:tr>
      <w:tr w:rsidR="00A62AD5">
        <w:trPr>
          <w:tblCellSpacing w:w="0" w:type="dxa"/>
        </w:trPr>
        <w:tc>
          <w:tcPr>
            <w:tcW w:w="0" w:type="auto"/>
            <w:tcMar>
              <w:top w:w="60" w:type="dxa"/>
              <w:left w:w="60" w:type="dxa"/>
              <w:bottom w:w="0" w:type="dxa"/>
              <w:right w:w="0" w:type="dxa"/>
            </w:tcMar>
            <w:hideMark/>
          </w:tcPr>
          <w:p w:rsidR="00A62AD5" w:rsidRDefault="00A62AD5">
            <w:pPr>
              <w:rPr>
                <w:rFonts w:ascii="Verdana" w:hAnsi="Verdana"/>
                <w:color w:val="505050"/>
                <w:sz w:val="19"/>
                <w:szCs w:val="19"/>
              </w:rPr>
            </w:pPr>
          </w:p>
        </w:tc>
      </w:tr>
      <w:tr w:rsidR="00A62AD5">
        <w:trPr>
          <w:tblCellSpacing w:w="0" w:type="dxa"/>
        </w:trPr>
        <w:tc>
          <w:tcPr>
            <w:tcW w:w="0" w:type="auto"/>
            <w:tcMar>
              <w:top w:w="60" w:type="dxa"/>
              <w:left w:w="60" w:type="dxa"/>
              <w:bottom w:w="0" w:type="dxa"/>
              <w:right w:w="0" w:type="dxa"/>
            </w:tcMar>
            <w:hideMark/>
          </w:tcPr>
          <w:p w:rsidR="00A62AD5" w:rsidRDefault="00A62AD5">
            <w:pPr>
              <w:rPr>
                <w:rFonts w:ascii="Verdana" w:hAnsi="Verdana"/>
                <w:color w:val="505050"/>
                <w:sz w:val="19"/>
                <w:szCs w:val="19"/>
              </w:rPr>
            </w:pPr>
          </w:p>
        </w:tc>
      </w:tr>
      <w:tr w:rsidR="00A62AD5">
        <w:trPr>
          <w:tblCellSpacing w:w="0" w:type="dxa"/>
        </w:trPr>
        <w:tc>
          <w:tcPr>
            <w:tcW w:w="0" w:type="auto"/>
            <w:tcMar>
              <w:top w:w="60" w:type="dxa"/>
              <w:left w:w="60" w:type="dxa"/>
              <w:bottom w:w="0" w:type="dxa"/>
              <w:right w:w="0" w:type="dxa"/>
            </w:tcMar>
            <w:hideMark/>
          </w:tcPr>
          <w:p w:rsidR="00A62AD5" w:rsidRDefault="00A62AD5">
            <w:pPr>
              <w:rPr>
                <w:rFonts w:ascii="Verdana" w:hAnsi="Verdana"/>
                <w:color w:val="505050"/>
                <w:sz w:val="19"/>
                <w:szCs w:val="19"/>
              </w:rPr>
            </w:pPr>
          </w:p>
        </w:tc>
      </w:tr>
      <w:tr w:rsidR="00A62AD5">
        <w:trPr>
          <w:tblCellSpacing w:w="0" w:type="dxa"/>
        </w:trPr>
        <w:tc>
          <w:tcPr>
            <w:tcW w:w="0" w:type="auto"/>
            <w:tcMar>
              <w:top w:w="60" w:type="dxa"/>
              <w:left w:w="60" w:type="dxa"/>
              <w:bottom w:w="0" w:type="dxa"/>
              <w:right w:w="0" w:type="dxa"/>
            </w:tcMar>
            <w:hideMark/>
          </w:tcPr>
          <w:p w:rsidR="00A62AD5" w:rsidRDefault="00A62AD5">
            <w:pPr>
              <w:rPr>
                <w:rFonts w:ascii="Verdana" w:hAnsi="Verdana"/>
                <w:color w:val="505050"/>
                <w:sz w:val="19"/>
                <w:szCs w:val="19"/>
              </w:rPr>
            </w:pPr>
          </w:p>
        </w:tc>
      </w:tr>
      <w:tr w:rsidR="00A62AD5">
        <w:trPr>
          <w:tblCellSpacing w:w="0" w:type="dxa"/>
        </w:trPr>
        <w:tc>
          <w:tcPr>
            <w:tcW w:w="0" w:type="auto"/>
            <w:tcMar>
              <w:top w:w="60" w:type="dxa"/>
              <w:left w:w="60" w:type="dxa"/>
              <w:bottom w:w="0" w:type="dxa"/>
              <w:right w:w="0" w:type="dxa"/>
            </w:tcMar>
            <w:hideMark/>
          </w:tcPr>
          <w:p w:rsidR="00A62AD5" w:rsidRDefault="00A62AD5">
            <w:pPr>
              <w:rPr>
                <w:rFonts w:ascii="Verdana" w:hAnsi="Verdana"/>
                <w:color w:val="505050"/>
                <w:sz w:val="19"/>
                <w:szCs w:val="19"/>
              </w:rPr>
            </w:pPr>
          </w:p>
        </w:tc>
      </w:tr>
    </w:tbl>
    <w:p w:rsidR="00BF5B10" w:rsidRPr="00B3797E" w:rsidRDefault="00BF5B10" w:rsidP="00954A9E">
      <w:pPr>
        <w:rPr>
          <w:rFonts w:asciiTheme="majorHAnsi" w:hAnsiTheme="majorHAnsi"/>
          <w:color w:val="002060"/>
        </w:rPr>
      </w:pPr>
    </w:p>
    <w:sectPr w:rsidR="00BF5B10" w:rsidRPr="00B3797E" w:rsidSect="0013129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2D" w:rsidRDefault="00F2112D" w:rsidP="00D336F2">
      <w:r>
        <w:separator/>
      </w:r>
    </w:p>
  </w:endnote>
  <w:endnote w:type="continuationSeparator" w:id="0">
    <w:p w:rsidR="00F2112D" w:rsidRDefault="00F2112D" w:rsidP="00D33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64" w:rsidRDefault="005B47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64" w:rsidRPr="005B4764" w:rsidRDefault="005B4764" w:rsidP="005B4764">
    <w:pPr>
      <w:pStyle w:val="a5"/>
      <w:pBdr>
        <w:top w:val="thinThickSmallGap" w:sz="24" w:space="1" w:color="622423" w:themeColor="accent2" w:themeShade="7F"/>
      </w:pBdr>
      <w:tabs>
        <w:tab w:val="clear" w:pos="4153"/>
      </w:tabs>
      <w:rPr>
        <w:rFonts w:asciiTheme="majorHAnsi" w:hAnsiTheme="majorHAnsi"/>
        <w:color w:val="002060"/>
      </w:rPr>
    </w:pPr>
    <w:r w:rsidRPr="005B4764">
      <w:rPr>
        <w:rFonts w:asciiTheme="majorHAnsi" w:hAnsiTheme="majorHAnsi"/>
        <w:color w:val="002060"/>
      </w:rPr>
      <w:t>ΣΕΜΙΝΑΡΙΑ ΟΙΚΟΝΟΜΙΑΣ -ΔΙΟΙΚΗΣΗΣ</w:t>
    </w:r>
    <w:r w:rsidRPr="005B4764">
      <w:rPr>
        <w:rFonts w:asciiTheme="majorHAnsi" w:hAnsiTheme="majorHAnsi"/>
        <w:color w:val="002060"/>
      </w:rPr>
      <w:tab/>
      <w:t xml:space="preserve">Σελίδα </w:t>
    </w:r>
    <w:r w:rsidR="00F9129F" w:rsidRPr="005B4764">
      <w:rPr>
        <w:color w:val="002060"/>
      </w:rPr>
      <w:fldChar w:fldCharType="begin"/>
    </w:r>
    <w:r w:rsidRPr="005B4764">
      <w:rPr>
        <w:color w:val="002060"/>
      </w:rPr>
      <w:instrText xml:space="preserve"> PAGE   \* MERGEFORMAT </w:instrText>
    </w:r>
    <w:r w:rsidR="00F9129F" w:rsidRPr="005B4764">
      <w:rPr>
        <w:color w:val="002060"/>
      </w:rPr>
      <w:fldChar w:fldCharType="separate"/>
    </w:r>
    <w:r w:rsidR="00A11C18" w:rsidRPr="00A11C18">
      <w:rPr>
        <w:rFonts w:asciiTheme="majorHAnsi" w:hAnsiTheme="majorHAnsi"/>
        <w:noProof/>
        <w:color w:val="002060"/>
      </w:rPr>
      <w:t>1</w:t>
    </w:r>
    <w:r w:rsidR="00F9129F" w:rsidRPr="005B4764">
      <w:rPr>
        <w:color w:val="002060"/>
      </w:rPr>
      <w:fldChar w:fldCharType="end"/>
    </w:r>
  </w:p>
  <w:p w:rsidR="005B4764" w:rsidRDefault="005B476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64" w:rsidRDefault="005B47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2D" w:rsidRDefault="00F2112D" w:rsidP="00D336F2">
      <w:r>
        <w:separator/>
      </w:r>
    </w:p>
  </w:footnote>
  <w:footnote w:type="continuationSeparator" w:id="0">
    <w:p w:rsidR="00F2112D" w:rsidRDefault="00F2112D" w:rsidP="00D33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64" w:rsidRDefault="005B476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F2" w:rsidRDefault="00F9129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LogoΝέο" style="width:63pt;height:53.25pt;visibility:visible">
          <v:imagedata r:id="rId1" o:title="LogoΝέο"/>
        </v:shape>
      </w:pict>
    </w:r>
  </w:p>
  <w:p w:rsidR="00D336F2" w:rsidRDefault="00D336F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64" w:rsidRDefault="005B47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0725"/>
    <w:multiLevelType w:val="hybridMultilevel"/>
    <w:tmpl w:val="988CC6AE"/>
    <w:lvl w:ilvl="0" w:tplc="CE7016D8">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28B32127"/>
    <w:multiLevelType w:val="hybridMultilevel"/>
    <w:tmpl w:val="7FAC56CC"/>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B8F71F8"/>
    <w:multiLevelType w:val="hybridMultilevel"/>
    <w:tmpl w:val="D8B2D398"/>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7D0"/>
    <w:rsid w:val="000A619E"/>
    <w:rsid w:val="0013129C"/>
    <w:rsid w:val="00566476"/>
    <w:rsid w:val="005B4764"/>
    <w:rsid w:val="00642E1D"/>
    <w:rsid w:val="006834DC"/>
    <w:rsid w:val="008347D0"/>
    <w:rsid w:val="00954A9E"/>
    <w:rsid w:val="0096425B"/>
    <w:rsid w:val="00A11C18"/>
    <w:rsid w:val="00A62AD5"/>
    <w:rsid w:val="00AA3536"/>
    <w:rsid w:val="00B3797E"/>
    <w:rsid w:val="00BF5B10"/>
    <w:rsid w:val="00CD76BA"/>
    <w:rsid w:val="00D336F2"/>
    <w:rsid w:val="00DA13DD"/>
    <w:rsid w:val="00F2112D"/>
    <w:rsid w:val="00F9129F"/>
    <w:rsid w:val="00FB50C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7D0"/>
    <w:rPr>
      <w:sz w:val="24"/>
      <w:szCs w:val="24"/>
    </w:rPr>
  </w:style>
  <w:style w:type="paragraph" w:styleId="3">
    <w:name w:val="heading 3"/>
    <w:basedOn w:val="a"/>
    <w:next w:val="a"/>
    <w:link w:val="3Char"/>
    <w:qFormat/>
    <w:rsid w:val="00B3797E"/>
    <w:pPr>
      <w:keepNext/>
      <w:outlineLvl w:val="2"/>
    </w:pPr>
    <w:rPr>
      <w:rFonts w:ascii="Comic Sans MS" w:hAnsi="Comic Sans MS"/>
      <w:b/>
      <w:bCs/>
      <w:color w:val="33339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8347D0"/>
  </w:style>
  <w:style w:type="paragraph" w:styleId="Web">
    <w:name w:val="Normal (Web)"/>
    <w:basedOn w:val="a"/>
    <w:rsid w:val="008347D0"/>
    <w:pPr>
      <w:spacing w:before="100" w:beforeAutospacing="1" w:after="100" w:afterAutospacing="1"/>
    </w:pPr>
  </w:style>
  <w:style w:type="character" w:customStyle="1" w:styleId="3Char">
    <w:name w:val="Επικεφαλίδα 3 Char"/>
    <w:basedOn w:val="a0"/>
    <w:link w:val="3"/>
    <w:rsid w:val="00B3797E"/>
    <w:rPr>
      <w:rFonts w:ascii="Comic Sans MS" w:hAnsi="Comic Sans MS"/>
      <w:b/>
      <w:bCs/>
      <w:color w:val="333399"/>
      <w:sz w:val="24"/>
      <w:szCs w:val="24"/>
    </w:rPr>
  </w:style>
  <w:style w:type="paragraph" w:styleId="a3">
    <w:name w:val="Body Text"/>
    <w:basedOn w:val="a"/>
    <w:link w:val="Char"/>
    <w:rsid w:val="00B3797E"/>
    <w:pPr>
      <w:jc w:val="center"/>
    </w:pPr>
    <w:rPr>
      <w:rFonts w:ascii="Comic Sans MS" w:hAnsi="Comic Sans MS"/>
      <w:b/>
      <w:sz w:val="28"/>
      <w:szCs w:val="20"/>
    </w:rPr>
  </w:style>
  <w:style w:type="character" w:customStyle="1" w:styleId="Char">
    <w:name w:val="Σώμα κειμένου Char"/>
    <w:basedOn w:val="a0"/>
    <w:link w:val="a3"/>
    <w:rsid w:val="00B3797E"/>
    <w:rPr>
      <w:rFonts w:ascii="Comic Sans MS" w:hAnsi="Comic Sans MS"/>
      <w:b/>
      <w:sz w:val="28"/>
    </w:rPr>
  </w:style>
  <w:style w:type="paragraph" w:styleId="a4">
    <w:name w:val="header"/>
    <w:basedOn w:val="a"/>
    <w:link w:val="Char0"/>
    <w:uiPriority w:val="99"/>
    <w:rsid w:val="00D336F2"/>
    <w:pPr>
      <w:tabs>
        <w:tab w:val="center" w:pos="4153"/>
        <w:tab w:val="right" w:pos="8306"/>
      </w:tabs>
    </w:pPr>
  </w:style>
  <w:style w:type="character" w:customStyle="1" w:styleId="Char0">
    <w:name w:val="Κεφαλίδα Char"/>
    <w:basedOn w:val="a0"/>
    <w:link w:val="a4"/>
    <w:uiPriority w:val="99"/>
    <w:rsid w:val="00D336F2"/>
    <w:rPr>
      <w:sz w:val="24"/>
      <w:szCs w:val="24"/>
    </w:rPr>
  </w:style>
  <w:style w:type="paragraph" w:styleId="a5">
    <w:name w:val="footer"/>
    <w:basedOn w:val="a"/>
    <w:link w:val="Char1"/>
    <w:uiPriority w:val="99"/>
    <w:rsid w:val="00D336F2"/>
    <w:pPr>
      <w:tabs>
        <w:tab w:val="center" w:pos="4153"/>
        <w:tab w:val="right" w:pos="8306"/>
      </w:tabs>
    </w:pPr>
  </w:style>
  <w:style w:type="character" w:customStyle="1" w:styleId="Char1">
    <w:name w:val="Υποσέλιδο Char"/>
    <w:basedOn w:val="a0"/>
    <w:link w:val="a5"/>
    <w:uiPriority w:val="99"/>
    <w:rsid w:val="00D336F2"/>
    <w:rPr>
      <w:sz w:val="24"/>
      <w:szCs w:val="24"/>
    </w:rPr>
  </w:style>
  <w:style w:type="paragraph" w:styleId="a6">
    <w:name w:val="Balloon Text"/>
    <w:basedOn w:val="a"/>
    <w:link w:val="Char2"/>
    <w:rsid w:val="00D336F2"/>
    <w:rPr>
      <w:rFonts w:ascii="Tahoma" w:hAnsi="Tahoma" w:cs="Tahoma"/>
      <w:sz w:val="16"/>
      <w:szCs w:val="16"/>
    </w:rPr>
  </w:style>
  <w:style w:type="character" w:customStyle="1" w:styleId="Char2">
    <w:name w:val="Κείμενο πλαισίου Char"/>
    <w:basedOn w:val="a0"/>
    <w:link w:val="a6"/>
    <w:rsid w:val="00D33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6003</Characters>
  <Application>Microsoft Office Word</Application>
  <DocSecurity>0</DocSecurity>
  <Lines>50</Lines>
  <Paragraphs>13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a.dimopoulos</dc:creator>
  <cp:keywords/>
  <cp:lastModifiedBy>Vogli Katerina</cp:lastModifiedBy>
  <cp:revision>2</cp:revision>
  <dcterms:created xsi:type="dcterms:W3CDTF">2012-11-12T14:26:00Z</dcterms:created>
  <dcterms:modified xsi:type="dcterms:W3CDTF">2012-11-12T14:26:00Z</dcterms:modified>
</cp:coreProperties>
</file>